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33" w:rsidRPr="003D197E" w:rsidRDefault="0081561E" w:rsidP="003D197E">
      <w:pPr>
        <w:spacing w:line="240" w:lineRule="auto"/>
        <w:jc w:val="center"/>
        <w:rPr>
          <w:rFonts w:cstheme="minorHAnsi"/>
          <w:b/>
        </w:rPr>
      </w:pPr>
      <w:bookmarkStart w:id="0" w:name="_GoBack"/>
      <w:bookmarkEnd w:id="0"/>
      <w:r w:rsidRPr="003D197E">
        <w:rPr>
          <w:rFonts w:cstheme="minorHAnsi"/>
          <w:b/>
        </w:rPr>
        <w:t>Arquivo</w:t>
      </w:r>
      <w:r w:rsidR="000C122B" w:rsidRPr="003D197E">
        <w:rPr>
          <w:rFonts w:cstheme="minorHAnsi"/>
          <w:b/>
        </w:rPr>
        <w:t>logia</w:t>
      </w:r>
    </w:p>
    <w:p w:rsidR="00E97BD4" w:rsidRPr="003D197E" w:rsidRDefault="00E97BD4" w:rsidP="003D197E">
      <w:pPr>
        <w:tabs>
          <w:tab w:val="left" w:pos="897"/>
        </w:tabs>
        <w:spacing w:line="240" w:lineRule="auto"/>
        <w:rPr>
          <w:rFonts w:cstheme="minorHAnsi"/>
          <w:b/>
        </w:rPr>
      </w:pPr>
    </w:p>
    <w:p w:rsidR="0081561E" w:rsidRPr="003D197E" w:rsidRDefault="0081561E" w:rsidP="003D197E">
      <w:pPr>
        <w:tabs>
          <w:tab w:val="left" w:pos="897"/>
        </w:tabs>
        <w:spacing w:line="240" w:lineRule="auto"/>
        <w:rPr>
          <w:rFonts w:cstheme="minorHAnsi"/>
          <w:b/>
        </w:rPr>
      </w:pPr>
      <w:r w:rsidRPr="003D197E">
        <w:rPr>
          <w:rFonts w:cstheme="minorHAnsi"/>
          <w:b/>
        </w:rPr>
        <w:t>Conceito</w:t>
      </w:r>
      <w:r w:rsidR="00360D95" w:rsidRPr="003D197E">
        <w:rPr>
          <w:rFonts w:cstheme="minorHAnsi"/>
          <w:b/>
        </w:rPr>
        <w:t>s fundamentais de arquivologia</w:t>
      </w:r>
    </w:p>
    <w:p w:rsidR="0081561E" w:rsidRDefault="0081561E" w:rsidP="003D197E">
      <w:pPr>
        <w:spacing w:line="240" w:lineRule="auto"/>
        <w:jc w:val="both"/>
        <w:rPr>
          <w:rFonts w:cstheme="minorHAnsi"/>
        </w:rPr>
      </w:pPr>
      <w:r w:rsidRPr="003D197E">
        <w:rPr>
          <w:rFonts w:cstheme="minorHAnsi"/>
        </w:rPr>
        <w:t>O arquivo pode ser definido como o os conjuntos de documentos produzidos e recebidos por órgãos públicos, instituições de caráter público e entidades privadas, em decorrência do exercício de atividades específicas, bem como por pessoa física, qualquer que seja o suporte da informação ou a natureza dos documentos.</w:t>
      </w:r>
    </w:p>
    <w:p w:rsidR="001C0BE8" w:rsidRPr="003D197E" w:rsidRDefault="001C0BE8" w:rsidP="003D197E">
      <w:pPr>
        <w:spacing w:line="240" w:lineRule="auto"/>
        <w:jc w:val="both"/>
        <w:rPr>
          <w:rFonts w:cstheme="minorHAnsi"/>
        </w:rPr>
      </w:pPr>
      <w:r>
        <w:rPr>
          <w:rFonts w:cstheme="minorHAnsi"/>
        </w:rPr>
        <w:t xml:space="preserve">O artigo 2º da lei 8.159/1991 - </w:t>
      </w:r>
      <w:r w:rsidRPr="001C0BE8">
        <w:rPr>
          <w:rFonts w:cstheme="minorHAnsi"/>
        </w:rPr>
        <w:t>Consideram-se arquivos, para os fins desta lei, os conjuntos de documentos produzidos e recebidos por órgãos públicos, instituições de caráter público e entidades privadas, em decorrência do exercício de atividades específicas, bem como por pessoa física, qualquer que seja o suporte da informação ou a natureza dos documentos.</w:t>
      </w:r>
    </w:p>
    <w:p w:rsidR="0081561E" w:rsidRDefault="0081561E" w:rsidP="003D197E">
      <w:pPr>
        <w:spacing w:line="240" w:lineRule="auto"/>
        <w:jc w:val="both"/>
        <w:rPr>
          <w:rFonts w:cstheme="minorHAnsi"/>
        </w:rPr>
      </w:pPr>
      <w:r w:rsidRPr="003D197E">
        <w:rPr>
          <w:rFonts w:cstheme="minorHAnsi"/>
        </w:rPr>
        <w:t xml:space="preserve">São características do arquivo a funcionalidade, </w:t>
      </w:r>
      <w:r w:rsidR="00A34925" w:rsidRPr="003D197E">
        <w:rPr>
          <w:rFonts w:cstheme="minorHAnsi"/>
        </w:rPr>
        <w:t xml:space="preserve">e </w:t>
      </w:r>
      <w:r w:rsidRPr="003D197E">
        <w:rPr>
          <w:rFonts w:cstheme="minorHAnsi"/>
        </w:rPr>
        <w:t xml:space="preserve">a produção de um único documento ou </w:t>
      </w:r>
      <w:r w:rsidR="002E4D29" w:rsidRPr="003D197E">
        <w:rPr>
          <w:rFonts w:cstheme="minorHAnsi"/>
        </w:rPr>
        <w:t xml:space="preserve">documentos em </w:t>
      </w:r>
      <w:r w:rsidRPr="003D197E">
        <w:rPr>
          <w:rFonts w:cstheme="minorHAnsi"/>
        </w:rPr>
        <w:t>número limitado de cópias</w:t>
      </w:r>
      <w:r w:rsidR="000D74A4" w:rsidRPr="003D197E">
        <w:rPr>
          <w:rFonts w:cstheme="minorHAnsi"/>
        </w:rPr>
        <w:t>.</w:t>
      </w:r>
      <w:r w:rsidR="00C83A39">
        <w:rPr>
          <w:rFonts w:cstheme="minorHAnsi"/>
        </w:rPr>
        <w:t xml:space="preserve"> O conceito de tridimensionalidade não é aplicado ao arquivo e a biblioteca. Esse conceito é aplicado ao museu. </w:t>
      </w:r>
    </w:p>
    <w:p w:rsidR="001F5D4D" w:rsidRDefault="00C83A39" w:rsidP="003D197E">
      <w:pPr>
        <w:spacing w:line="240" w:lineRule="auto"/>
        <w:jc w:val="both"/>
        <w:rPr>
          <w:rFonts w:cstheme="minorHAnsi"/>
        </w:rPr>
      </w:pPr>
      <w:r>
        <w:rPr>
          <w:rFonts w:cstheme="minorHAnsi"/>
        </w:rPr>
        <w:t>Importante:</w:t>
      </w:r>
    </w:p>
    <w:p w:rsidR="00C83A39" w:rsidRPr="00C83A39" w:rsidRDefault="00C83A39" w:rsidP="00C83A39">
      <w:pPr>
        <w:pStyle w:val="Numerada"/>
        <w:spacing w:after="0" w:line="240" w:lineRule="auto"/>
        <w:ind w:left="0" w:firstLine="0"/>
        <w:rPr>
          <w:rFonts w:asciiTheme="minorHAnsi" w:hAnsiTheme="minorHAnsi" w:cstheme="minorHAnsi"/>
          <w:b/>
          <w:sz w:val="22"/>
          <w:szCs w:val="22"/>
        </w:rPr>
      </w:pPr>
      <w:r w:rsidRPr="00C83A39">
        <w:rPr>
          <w:rFonts w:asciiTheme="minorHAnsi" w:hAnsiTheme="minorHAnsi" w:cstheme="minorHAnsi"/>
          <w:b/>
          <w:sz w:val="22"/>
          <w:szCs w:val="22"/>
        </w:rPr>
        <w:t xml:space="preserve">Arquivo </w:t>
      </w:r>
      <w:r w:rsidRPr="00C83A39">
        <w:rPr>
          <w:rFonts w:asciiTheme="minorHAnsi" w:hAnsiTheme="minorHAnsi" w:cstheme="minorHAnsi"/>
          <w:sz w:val="22"/>
          <w:szCs w:val="22"/>
        </w:rPr>
        <w:t>é a acumulação ordenada dos documentos, em sua maioria textuais, criados por uma instituição ou pessoa, no curso de sua atividade, e preservados para a consecução de seus objetivos, visando à utilidade que poderão oferecer no futuro.</w:t>
      </w:r>
      <w:r w:rsidRPr="00C83A39">
        <w:rPr>
          <w:rFonts w:asciiTheme="minorHAnsi" w:hAnsiTheme="minorHAnsi" w:cstheme="minorHAnsi"/>
          <w:b/>
          <w:sz w:val="22"/>
          <w:szCs w:val="22"/>
        </w:rPr>
        <w:t xml:space="preserve"> </w:t>
      </w:r>
    </w:p>
    <w:p w:rsidR="00C83A39" w:rsidRPr="00C83A39" w:rsidRDefault="00C83A39" w:rsidP="00C83A39">
      <w:pPr>
        <w:pStyle w:val="Numerada"/>
        <w:spacing w:after="0" w:line="240" w:lineRule="auto"/>
        <w:ind w:left="0" w:firstLine="0"/>
        <w:rPr>
          <w:rFonts w:asciiTheme="minorHAnsi" w:hAnsiTheme="minorHAnsi" w:cstheme="minorHAnsi"/>
          <w:b/>
          <w:sz w:val="22"/>
          <w:szCs w:val="22"/>
        </w:rPr>
      </w:pPr>
    </w:p>
    <w:p w:rsidR="00C83A39" w:rsidRPr="00C83A39" w:rsidRDefault="00C83A39" w:rsidP="00C83A39">
      <w:pPr>
        <w:pStyle w:val="Numerada"/>
        <w:spacing w:after="0" w:line="240" w:lineRule="auto"/>
        <w:ind w:left="0" w:firstLine="0"/>
        <w:rPr>
          <w:rFonts w:asciiTheme="minorHAnsi" w:hAnsiTheme="minorHAnsi" w:cstheme="minorHAnsi"/>
          <w:b/>
          <w:sz w:val="22"/>
          <w:szCs w:val="22"/>
        </w:rPr>
      </w:pPr>
      <w:r w:rsidRPr="00C83A39">
        <w:rPr>
          <w:rFonts w:asciiTheme="minorHAnsi" w:hAnsiTheme="minorHAnsi" w:cstheme="minorHAnsi"/>
          <w:b/>
          <w:sz w:val="22"/>
          <w:szCs w:val="22"/>
        </w:rPr>
        <w:t xml:space="preserve">Biblioteca </w:t>
      </w:r>
      <w:r w:rsidRPr="00C83A39">
        <w:rPr>
          <w:rFonts w:asciiTheme="minorHAnsi" w:hAnsiTheme="minorHAnsi" w:cstheme="minorHAnsi"/>
          <w:sz w:val="22"/>
          <w:szCs w:val="22"/>
        </w:rPr>
        <w:t>é o conjunto de material, em sua maioria impresso, disposto ordenadamente para estudo, pesquisa e consulta</w:t>
      </w:r>
      <w:r w:rsidRPr="00C83A39">
        <w:rPr>
          <w:rFonts w:asciiTheme="minorHAnsi" w:hAnsiTheme="minorHAnsi" w:cstheme="minorHAnsi"/>
          <w:b/>
          <w:sz w:val="22"/>
          <w:szCs w:val="22"/>
        </w:rPr>
        <w:t xml:space="preserve">.  </w:t>
      </w:r>
    </w:p>
    <w:p w:rsidR="00C83A39" w:rsidRPr="00C83A39" w:rsidRDefault="00C83A39" w:rsidP="00C83A39">
      <w:pPr>
        <w:pStyle w:val="Numerada"/>
        <w:spacing w:after="0" w:line="240" w:lineRule="auto"/>
        <w:ind w:left="0" w:firstLine="0"/>
        <w:rPr>
          <w:rFonts w:asciiTheme="minorHAnsi" w:hAnsiTheme="minorHAnsi" w:cstheme="minorHAnsi"/>
          <w:b/>
          <w:sz w:val="22"/>
          <w:szCs w:val="22"/>
        </w:rPr>
      </w:pPr>
    </w:p>
    <w:p w:rsidR="00C83A39" w:rsidRPr="00C83A39" w:rsidRDefault="00C83A39" w:rsidP="00C83A39">
      <w:pPr>
        <w:pStyle w:val="Numerada"/>
        <w:spacing w:after="0" w:line="240" w:lineRule="auto"/>
        <w:ind w:left="0" w:firstLine="0"/>
        <w:rPr>
          <w:rFonts w:asciiTheme="minorHAnsi" w:hAnsiTheme="minorHAnsi" w:cstheme="minorHAnsi"/>
          <w:sz w:val="22"/>
          <w:szCs w:val="22"/>
        </w:rPr>
      </w:pPr>
      <w:r w:rsidRPr="00C83A39">
        <w:rPr>
          <w:rFonts w:asciiTheme="minorHAnsi" w:hAnsiTheme="minorHAnsi" w:cstheme="minorHAnsi"/>
          <w:b/>
          <w:sz w:val="22"/>
          <w:szCs w:val="22"/>
        </w:rPr>
        <w:t>Museus</w:t>
      </w:r>
      <w:r w:rsidRPr="00C83A39">
        <w:rPr>
          <w:rFonts w:asciiTheme="minorHAnsi" w:hAnsiTheme="minorHAnsi" w:cstheme="minorHAnsi"/>
          <w:b/>
          <w:color w:val="FF0000"/>
          <w:sz w:val="22"/>
          <w:szCs w:val="22"/>
        </w:rPr>
        <w:t xml:space="preserve"> </w:t>
      </w:r>
      <w:r w:rsidRPr="00C83A39">
        <w:rPr>
          <w:rFonts w:asciiTheme="minorHAnsi" w:hAnsiTheme="minorHAnsi" w:cstheme="minorHAnsi"/>
          <w:sz w:val="22"/>
          <w:szCs w:val="22"/>
        </w:rPr>
        <w:t xml:space="preserve">são instituições de interesse público, criadas com a finalidade de conservar, estudar e colocar à disposição do público conjuntos de peças e objetos de valor cultural. </w:t>
      </w:r>
    </w:p>
    <w:p w:rsidR="00C83A39" w:rsidRPr="00C83A39" w:rsidRDefault="00C83A39" w:rsidP="00C83A39">
      <w:pPr>
        <w:pStyle w:val="Numerada"/>
        <w:spacing w:after="0" w:line="240" w:lineRule="auto"/>
        <w:ind w:left="0" w:firstLine="0"/>
        <w:rPr>
          <w:rFonts w:asciiTheme="minorHAnsi" w:hAnsiTheme="minorHAnsi" w:cstheme="minorHAnsi"/>
          <w:sz w:val="22"/>
          <w:szCs w:val="22"/>
        </w:rPr>
      </w:pPr>
    </w:p>
    <w:p w:rsidR="00C83A39" w:rsidRPr="00C83A39" w:rsidRDefault="00C83A39" w:rsidP="00C83A39">
      <w:pPr>
        <w:pStyle w:val="Numerada"/>
        <w:spacing w:after="0" w:line="240" w:lineRule="auto"/>
        <w:ind w:left="0" w:firstLine="0"/>
        <w:rPr>
          <w:rFonts w:asciiTheme="minorHAnsi" w:hAnsiTheme="minorHAnsi" w:cstheme="minorHAnsi"/>
          <w:sz w:val="22"/>
          <w:szCs w:val="22"/>
        </w:rPr>
      </w:pPr>
      <w:r w:rsidRPr="00C83A39">
        <w:rPr>
          <w:rFonts w:asciiTheme="minorHAnsi" w:hAnsiTheme="minorHAnsi" w:cstheme="minorHAnsi"/>
          <w:sz w:val="22"/>
          <w:szCs w:val="22"/>
        </w:rPr>
        <w:t xml:space="preserve">Apesar dos três terem a mesma função de </w:t>
      </w:r>
      <w:r w:rsidRPr="00C83A39">
        <w:rPr>
          <w:rFonts w:asciiTheme="minorHAnsi" w:hAnsiTheme="minorHAnsi" w:cstheme="minorHAnsi"/>
          <w:b/>
          <w:sz w:val="22"/>
          <w:szCs w:val="22"/>
        </w:rPr>
        <w:t>guardar e preservar</w:t>
      </w:r>
      <w:r w:rsidRPr="00C83A39">
        <w:rPr>
          <w:rFonts w:asciiTheme="minorHAnsi" w:hAnsiTheme="minorHAnsi" w:cstheme="minorHAnsi"/>
          <w:sz w:val="22"/>
          <w:szCs w:val="22"/>
        </w:rPr>
        <w:t xml:space="preserve">, os seus objetivos são distintos, segundo PAES (2006) a finalidade das bibliotecas e museus é essencialmente cultural, enquanto dos arquivos é primordialmente funcional, muito embora o valor cultural exista, uma vez que constituem a base fundamental para o conhecimento da história. </w:t>
      </w:r>
    </w:p>
    <w:p w:rsidR="00247B6C" w:rsidRDefault="00247B6C" w:rsidP="003D197E">
      <w:pPr>
        <w:spacing w:line="240" w:lineRule="auto"/>
        <w:jc w:val="both"/>
        <w:rPr>
          <w:rFonts w:cstheme="minorHAnsi"/>
        </w:rPr>
      </w:pPr>
    </w:p>
    <w:p w:rsidR="000D74A4" w:rsidRPr="003D197E" w:rsidRDefault="000D74A4" w:rsidP="003D197E">
      <w:pPr>
        <w:spacing w:line="240" w:lineRule="auto"/>
        <w:jc w:val="both"/>
        <w:rPr>
          <w:rFonts w:cstheme="minorHAnsi"/>
        </w:rPr>
      </w:pPr>
      <w:r w:rsidRPr="003D197E">
        <w:rPr>
          <w:rFonts w:cstheme="minorHAnsi"/>
        </w:rPr>
        <w:t xml:space="preserve">São </w:t>
      </w:r>
      <w:r w:rsidR="00A34925" w:rsidRPr="003D197E">
        <w:rPr>
          <w:rFonts w:cstheme="minorHAnsi"/>
        </w:rPr>
        <w:t xml:space="preserve">os principais </w:t>
      </w:r>
      <w:r w:rsidRPr="003D197E">
        <w:rPr>
          <w:rFonts w:cstheme="minorHAnsi"/>
        </w:rPr>
        <w:t>princípios arquivísticos:</w:t>
      </w:r>
    </w:p>
    <w:p w:rsidR="00A34925" w:rsidRPr="003D197E" w:rsidRDefault="00A34925" w:rsidP="003D197E">
      <w:pPr>
        <w:spacing w:line="240" w:lineRule="auto"/>
        <w:jc w:val="both"/>
        <w:rPr>
          <w:rFonts w:cstheme="minorHAnsi"/>
        </w:rPr>
      </w:pPr>
      <w:r w:rsidRPr="003D197E">
        <w:rPr>
          <w:rFonts w:cstheme="minorHAnsi"/>
          <w:b/>
          <w:bCs/>
        </w:rPr>
        <w:t>Proveniência</w:t>
      </w:r>
      <w:r w:rsidRPr="003D197E">
        <w:rPr>
          <w:rFonts w:cstheme="minorHAnsi"/>
        </w:rPr>
        <w:t>: A instituição ou pessoa que produziu, acumulou e/ou manteve e utilizou documentos no decurso de suas atividades públicas ou privadas.</w:t>
      </w:r>
    </w:p>
    <w:p w:rsidR="00A34925" w:rsidRPr="003D197E" w:rsidRDefault="00A34925" w:rsidP="003D197E">
      <w:pPr>
        <w:spacing w:line="240" w:lineRule="auto"/>
        <w:jc w:val="both"/>
        <w:rPr>
          <w:rFonts w:cstheme="minorHAnsi"/>
        </w:rPr>
      </w:pPr>
      <w:r w:rsidRPr="003D197E">
        <w:rPr>
          <w:rFonts w:cstheme="minorHAnsi"/>
          <w:b/>
          <w:bCs/>
        </w:rPr>
        <w:t>Organicidade</w:t>
      </w:r>
      <w:r w:rsidRPr="003D197E">
        <w:rPr>
          <w:rFonts w:cstheme="minorHAnsi"/>
        </w:rPr>
        <w:t>: Qualidade segundo a qual os arquivos refletem sua estrutura, funções e atividades da entidade acumuladora em suas relações internas e externas.</w:t>
      </w:r>
    </w:p>
    <w:p w:rsidR="00A34925" w:rsidRPr="003D197E" w:rsidRDefault="00A34925" w:rsidP="003D197E">
      <w:pPr>
        <w:spacing w:line="240" w:lineRule="auto"/>
        <w:jc w:val="both"/>
        <w:rPr>
          <w:rFonts w:cstheme="minorHAnsi"/>
        </w:rPr>
      </w:pPr>
      <w:r w:rsidRPr="003D197E">
        <w:rPr>
          <w:rFonts w:cstheme="minorHAnsi"/>
          <w:b/>
          <w:bCs/>
        </w:rPr>
        <w:t xml:space="preserve">Territorialidade </w:t>
      </w:r>
      <w:r w:rsidRPr="003D197E">
        <w:rPr>
          <w:rFonts w:cstheme="minorHAnsi"/>
        </w:rPr>
        <w:t>- Derivação do Princípio da Proveniência, segundo o qual os arquivos devem ser conservados em serviços de arquivo do território em que foram produzidos, exceto os documentos elaborados pelas representações diplomáticas ou resultantes de  e operações militares.</w:t>
      </w:r>
    </w:p>
    <w:p w:rsidR="0017008B" w:rsidRPr="003D197E" w:rsidRDefault="0017008B" w:rsidP="003D197E">
      <w:pPr>
        <w:spacing w:line="240" w:lineRule="auto"/>
        <w:jc w:val="both"/>
        <w:rPr>
          <w:rFonts w:cstheme="minorHAnsi"/>
        </w:rPr>
      </w:pPr>
      <w:r w:rsidRPr="003D197E">
        <w:rPr>
          <w:rFonts w:cstheme="minorHAnsi"/>
          <w:b/>
          <w:bCs/>
        </w:rPr>
        <w:t>Unicidade -</w:t>
      </w:r>
      <w:r w:rsidRPr="003D197E">
        <w:rPr>
          <w:rFonts w:cstheme="minorHAnsi"/>
        </w:rPr>
        <w:t xml:space="preserve">  O princípio da unicidade está ligado à qualidade pela qual os documentos de arquivo conservam caráter único em função de seu contexto de origem, a despeito de forma, espécie ou tipo.</w:t>
      </w:r>
    </w:p>
    <w:p w:rsidR="0017008B" w:rsidRDefault="0017008B" w:rsidP="003D197E">
      <w:pPr>
        <w:spacing w:line="240" w:lineRule="auto"/>
        <w:jc w:val="both"/>
        <w:rPr>
          <w:rFonts w:cstheme="minorHAnsi"/>
        </w:rPr>
      </w:pPr>
      <w:r w:rsidRPr="003D197E">
        <w:rPr>
          <w:rFonts w:cstheme="minorHAnsi"/>
          <w:b/>
          <w:bCs/>
        </w:rPr>
        <w:lastRenderedPageBreak/>
        <w:t xml:space="preserve">Respeito aos fundos </w:t>
      </w:r>
      <w:r w:rsidRPr="003D197E">
        <w:rPr>
          <w:rFonts w:cstheme="minorHAnsi"/>
        </w:rPr>
        <w:t xml:space="preserve">- Princípio básico da arquivologia criado pelo historiador francês </w:t>
      </w:r>
      <w:hyperlink r:id="rId8" w:history="1">
        <w:r w:rsidRPr="003D197E">
          <w:rPr>
            <w:rStyle w:val="Hyperlink"/>
            <w:rFonts w:cstheme="minorHAnsi"/>
          </w:rPr>
          <w:t>Natalis</w:t>
        </w:r>
      </w:hyperlink>
      <w:hyperlink r:id="rId9" w:history="1">
        <w:r w:rsidRPr="003D197E">
          <w:rPr>
            <w:rStyle w:val="Hyperlink"/>
            <w:rFonts w:cstheme="minorHAnsi"/>
          </w:rPr>
          <w:t xml:space="preserve"> de </w:t>
        </w:r>
      </w:hyperlink>
      <w:hyperlink r:id="rId10" w:history="1">
        <w:r w:rsidRPr="003D197E">
          <w:rPr>
            <w:rStyle w:val="Hyperlink"/>
            <w:rFonts w:cstheme="minorHAnsi"/>
          </w:rPr>
          <w:t>Wailly</w:t>
        </w:r>
      </w:hyperlink>
      <w:r w:rsidRPr="003D197E">
        <w:rPr>
          <w:rFonts w:cstheme="minorHAnsi"/>
        </w:rPr>
        <w:t>, segundo o qual o arquivo produzido por uma entidade coletiva, pessoa ou família não devem ser misturados aos de outras entidades produtoras. É a versão francesa do princípio da Proveniência.</w:t>
      </w:r>
    </w:p>
    <w:p w:rsidR="00DD22D1" w:rsidRPr="0098440B" w:rsidRDefault="00DD22D1" w:rsidP="0098440B">
      <w:pPr>
        <w:shd w:val="clear" w:color="auto" w:fill="FFFFFF"/>
        <w:jc w:val="both"/>
        <w:rPr>
          <w:rFonts w:eastAsia="Times New Roman" w:cstheme="minorHAnsi"/>
          <w:lang w:eastAsia="pt-BR"/>
        </w:rPr>
      </w:pPr>
      <w:r w:rsidRPr="0098440B">
        <w:rPr>
          <w:rFonts w:cstheme="minorHAnsi"/>
          <w:b/>
        </w:rPr>
        <w:t xml:space="preserve">Respeito a ordem original - </w:t>
      </w:r>
      <w:r w:rsidRPr="0098440B">
        <w:rPr>
          <w:rFonts w:eastAsia="Times New Roman" w:cstheme="minorHAnsi"/>
          <w:lang w:eastAsia="pt-BR"/>
        </w:rPr>
        <w:t>Princ</w:t>
      </w:r>
      <w:r w:rsidR="002139B1" w:rsidRPr="0098440B">
        <w:rPr>
          <w:rFonts w:eastAsia="Times New Roman" w:cstheme="minorHAnsi"/>
          <w:lang w:eastAsia="pt-BR"/>
        </w:rPr>
        <w:t>ípio segundo o qual o arquivo</w:t>
      </w:r>
      <w:r w:rsidRPr="0098440B">
        <w:rPr>
          <w:rFonts w:eastAsia="Times New Roman" w:cstheme="minorHAnsi"/>
          <w:lang w:eastAsia="pt-BR"/>
        </w:rPr>
        <w:t xml:space="preserve"> deveria conservar o arranjo </w:t>
      </w:r>
      <w:r w:rsidR="002139B1" w:rsidRPr="0098440B">
        <w:rPr>
          <w:rFonts w:eastAsia="Times New Roman" w:cstheme="minorHAnsi"/>
          <w:lang w:eastAsia="pt-BR"/>
        </w:rPr>
        <w:t xml:space="preserve">(acumulação) </w:t>
      </w:r>
      <w:r w:rsidRPr="0098440B">
        <w:rPr>
          <w:rFonts w:eastAsia="Times New Roman" w:cstheme="minorHAnsi"/>
          <w:lang w:eastAsia="pt-BR"/>
        </w:rPr>
        <w:t>dado pela entidade coletiva , pessoa ou família que o produziu.</w:t>
      </w:r>
    </w:p>
    <w:p w:rsidR="0077632A" w:rsidRPr="003D197E" w:rsidRDefault="00CD48A2" w:rsidP="003D197E">
      <w:pPr>
        <w:tabs>
          <w:tab w:val="left" w:pos="897"/>
          <w:tab w:val="left" w:pos="3002"/>
        </w:tabs>
        <w:spacing w:line="240" w:lineRule="auto"/>
        <w:jc w:val="both"/>
        <w:rPr>
          <w:rFonts w:cstheme="minorHAnsi"/>
          <w:b/>
        </w:rPr>
      </w:pPr>
      <w:r w:rsidRPr="003D197E">
        <w:rPr>
          <w:rFonts w:cstheme="minorHAnsi"/>
          <w:b/>
        </w:rPr>
        <w:t>O gerenciamento da informação e a g</w:t>
      </w:r>
      <w:r w:rsidR="00003B06" w:rsidRPr="003D197E">
        <w:rPr>
          <w:rFonts w:cstheme="minorHAnsi"/>
          <w:b/>
        </w:rPr>
        <w:t>estão de documentos</w:t>
      </w:r>
      <w:r w:rsidR="00003B06" w:rsidRPr="003D197E">
        <w:rPr>
          <w:rFonts w:cstheme="minorHAnsi"/>
          <w:b/>
        </w:rPr>
        <w:tab/>
      </w:r>
    </w:p>
    <w:p w:rsidR="00B70C88" w:rsidRPr="003D197E" w:rsidRDefault="00003B06" w:rsidP="003D197E">
      <w:pPr>
        <w:tabs>
          <w:tab w:val="left" w:pos="897"/>
          <w:tab w:val="left" w:pos="3002"/>
        </w:tabs>
        <w:spacing w:line="240" w:lineRule="auto"/>
        <w:jc w:val="both"/>
        <w:rPr>
          <w:rFonts w:cstheme="minorHAnsi"/>
          <w:b/>
        </w:rPr>
      </w:pPr>
      <w:r w:rsidRPr="003D197E">
        <w:rPr>
          <w:rFonts w:cstheme="minorHAnsi"/>
        </w:rPr>
        <w:t xml:space="preserve">Gestão de documentos é definida </w:t>
      </w:r>
      <w:r w:rsidR="00F20D6C">
        <w:rPr>
          <w:rFonts w:cstheme="minorHAnsi"/>
        </w:rPr>
        <w:t xml:space="preserve">pelo artigo 3º da lei 8.159/1991 </w:t>
      </w:r>
      <w:r w:rsidRPr="003D197E">
        <w:rPr>
          <w:rFonts w:cstheme="minorHAnsi"/>
        </w:rPr>
        <w:t xml:space="preserve">como o conjunto de procedimentos e operações técnicas referentes às atividades de produção, tramitação, uso, avaliação e arquivamento de documentos em fase corrente e intermediária, visando a sua eliminação ou recolhimento para guarda permanente. </w:t>
      </w:r>
      <w:r w:rsidR="0077632A" w:rsidRPr="003D197E">
        <w:rPr>
          <w:rFonts w:cstheme="minorHAnsi"/>
        </w:rPr>
        <w:t>Seus objetivos são: a</w:t>
      </w:r>
      <w:r w:rsidR="00F90C7A" w:rsidRPr="003D197E">
        <w:rPr>
          <w:rFonts w:cstheme="minorHAnsi"/>
        </w:rPr>
        <w:t>ssegurar de forma eficiente a produção, administração, manuten</w:t>
      </w:r>
      <w:r w:rsidR="0077632A" w:rsidRPr="003D197E">
        <w:rPr>
          <w:rFonts w:cstheme="minorHAnsi"/>
        </w:rPr>
        <w:t>ção e destinação dos documentos; g</w:t>
      </w:r>
      <w:r w:rsidR="00F90C7A" w:rsidRPr="003D197E">
        <w:rPr>
          <w:rFonts w:cstheme="minorHAnsi"/>
        </w:rPr>
        <w:t>arantir que a informação esteja disponíve</w:t>
      </w:r>
      <w:r w:rsidR="0077632A" w:rsidRPr="003D197E">
        <w:rPr>
          <w:rFonts w:cstheme="minorHAnsi"/>
        </w:rPr>
        <w:t>l quando e onde seja necessária; a</w:t>
      </w:r>
      <w:r w:rsidR="00F90C7A" w:rsidRPr="003D197E">
        <w:rPr>
          <w:rFonts w:cstheme="minorHAnsi"/>
        </w:rPr>
        <w:t>ssegurar a eliminação dos documentos que não tem va</w:t>
      </w:r>
      <w:r w:rsidR="0077632A" w:rsidRPr="003D197E">
        <w:rPr>
          <w:rFonts w:cstheme="minorHAnsi"/>
        </w:rPr>
        <w:t>lor histórico ou administrativo; c</w:t>
      </w:r>
      <w:r w:rsidR="00F90C7A" w:rsidRPr="003D197E">
        <w:rPr>
          <w:rFonts w:cstheme="minorHAnsi"/>
        </w:rPr>
        <w:t>ontribuir para o acesso e preservação dos documentos que mereçam guarda permanente.</w:t>
      </w:r>
    </w:p>
    <w:p w:rsidR="00003B06" w:rsidRPr="003D197E" w:rsidRDefault="00290CAC" w:rsidP="003D197E">
      <w:pPr>
        <w:tabs>
          <w:tab w:val="left" w:pos="897"/>
          <w:tab w:val="left" w:pos="3002"/>
        </w:tabs>
        <w:spacing w:line="240" w:lineRule="auto"/>
        <w:jc w:val="both"/>
        <w:rPr>
          <w:rFonts w:cstheme="minorHAnsi"/>
        </w:rPr>
      </w:pPr>
      <w:r w:rsidRPr="003D197E">
        <w:rPr>
          <w:rFonts w:cstheme="minorHAnsi"/>
        </w:rPr>
        <w:t>A gestão de documentos é operacionalizada</w:t>
      </w:r>
      <w:r w:rsidR="00003B06" w:rsidRPr="003D197E">
        <w:rPr>
          <w:rFonts w:cstheme="minorHAnsi"/>
        </w:rPr>
        <w:t xml:space="preserve"> em 3 fases: produção, utilização e destinação.  </w:t>
      </w:r>
    </w:p>
    <w:p w:rsidR="00003B06" w:rsidRPr="003D197E" w:rsidRDefault="00003B06" w:rsidP="003D197E">
      <w:pPr>
        <w:tabs>
          <w:tab w:val="left" w:pos="897"/>
          <w:tab w:val="left" w:pos="3002"/>
        </w:tabs>
        <w:spacing w:line="240" w:lineRule="auto"/>
        <w:jc w:val="both"/>
        <w:rPr>
          <w:rFonts w:cstheme="minorHAnsi"/>
        </w:rPr>
      </w:pPr>
      <w:r w:rsidRPr="003D197E">
        <w:rPr>
          <w:rFonts w:cstheme="minorHAnsi"/>
          <w:b/>
          <w:bCs/>
        </w:rPr>
        <w:t>Produção de documentos:</w:t>
      </w:r>
      <w:r w:rsidRPr="003D197E">
        <w:rPr>
          <w:rFonts w:cstheme="minorHAnsi"/>
        </w:rPr>
        <w:t xml:space="preserve"> Refere-se ao ato de elaborar documentos em razão das atividades específicas de um órgão ou setor. Deve-se otimizar a criação de documentos, evitando a produção daqueles que não são essenciais, diminuindo o volume de documentos a ser manuseado, controlado, armazenado e eliminado, garantindo assim o uso adequados de reprografia e de automação.</w:t>
      </w:r>
    </w:p>
    <w:p w:rsidR="00003B06" w:rsidRPr="003D197E" w:rsidRDefault="00003B06" w:rsidP="003D197E">
      <w:pPr>
        <w:tabs>
          <w:tab w:val="left" w:pos="897"/>
          <w:tab w:val="left" w:pos="3002"/>
        </w:tabs>
        <w:spacing w:line="240" w:lineRule="auto"/>
        <w:jc w:val="both"/>
        <w:rPr>
          <w:rFonts w:cstheme="minorHAnsi"/>
        </w:rPr>
      </w:pPr>
      <w:r w:rsidRPr="003D197E">
        <w:rPr>
          <w:rFonts w:cstheme="minorHAnsi"/>
          <w:b/>
          <w:bCs/>
        </w:rPr>
        <w:t>Utilização de documentos:</w:t>
      </w:r>
      <w:r w:rsidRPr="003D197E">
        <w:rPr>
          <w:rFonts w:cstheme="minorHAnsi"/>
        </w:rPr>
        <w:t xml:space="preserve"> Refere-se ao fluxo percorrido pelos documentos, necessário ao cumprimento de sua função administrativa, assim como a guarda após cessar o seu trâmite. Esta fase envolve métodos de controle relacionados às atividades de protocolo e às técnicas específicas para classificação, organização e elaboração de instrumentos de pesquisa.</w:t>
      </w:r>
    </w:p>
    <w:p w:rsidR="00CD48A2" w:rsidRPr="003D197E" w:rsidRDefault="00003B06" w:rsidP="003D197E">
      <w:pPr>
        <w:tabs>
          <w:tab w:val="left" w:pos="897"/>
          <w:tab w:val="left" w:pos="3002"/>
        </w:tabs>
        <w:spacing w:line="240" w:lineRule="auto"/>
        <w:jc w:val="both"/>
        <w:rPr>
          <w:rFonts w:cstheme="minorHAnsi"/>
        </w:rPr>
      </w:pPr>
      <w:r w:rsidRPr="003D197E">
        <w:rPr>
          <w:rFonts w:cstheme="minorHAnsi"/>
          <w:b/>
          <w:bCs/>
        </w:rPr>
        <w:t>Destinação dos Documentos:</w:t>
      </w:r>
      <w:r w:rsidRPr="003D197E">
        <w:rPr>
          <w:rFonts w:cstheme="minorHAnsi"/>
        </w:rPr>
        <w:t xml:space="preserve"> Envolve as atividades de análise, seleção e fixação de praz</w:t>
      </w:r>
      <w:r w:rsidR="004C3948" w:rsidRPr="003D197E">
        <w:rPr>
          <w:rFonts w:cstheme="minorHAnsi"/>
        </w:rPr>
        <w:t xml:space="preserve"> </w:t>
      </w:r>
      <w:r w:rsidRPr="003D197E">
        <w:rPr>
          <w:rFonts w:cstheme="minorHAnsi"/>
        </w:rPr>
        <w:t>os de guarda dos documentos, ou seja implica decidir quais os documentos a serem eliminados e quais serão preservados permanentemente.</w:t>
      </w:r>
    </w:p>
    <w:p w:rsidR="00A5649B" w:rsidRDefault="00A5649B" w:rsidP="003D197E">
      <w:pPr>
        <w:tabs>
          <w:tab w:val="left" w:pos="897"/>
          <w:tab w:val="left" w:pos="3002"/>
        </w:tabs>
        <w:spacing w:line="240" w:lineRule="auto"/>
        <w:jc w:val="both"/>
        <w:rPr>
          <w:rFonts w:cstheme="minorHAnsi"/>
          <w:b/>
        </w:rPr>
      </w:pPr>
      <w:r>
        <w:rPr>
          <w:rFonts w:cstheme="minorHAnsi"/>
          <w:b/>
        </w:rPr>
        <w:t>Classificação dos Arquivos</w:t>
      </w:r>
    </w:p>
    <w:p w:rsidR="00A5649B" w:rsidRDefault="00A5649B" w:rsidP="003D197E">
      <w:pPr>
        <w:tabs>
          <w:tab w:val="left" w:pos="897"/>
          <w:tab w:val="left" w:pos="3002"/>
        </w:tabs>
        <w:spacing w:line="240" w:lineRule="auto"/>
        <w:jc w:val="both"/>
        <w:rPr>
          <w:rFonts w:cstheme="minorHAnsi"/>
          <w:b/>
        </w:rPr>
      </w:pPr>
      <w:r>
        <w:rPr>
          <w:rFonts w:cstheme="minorHAnsi"/>
          <w:b/>
        </w:rPr>
        <w:t>Estágio de evolução dos arquivos- teoria das 3 idades (critério utilização)</w:t>
      </w:r>
    </w:p>
    <w:p w:rsidR="000C122B" w:rsidRPr="003D197E" w:rsidRDefault="000C122B" w:rsidP="003D197E">
      <w:pPr>
        <w:tabs>
          <w:tab w:val="left" w:pos="897"/>
          <w:tab w:val="left" w:pos="3002"/>
        </w:tabs>
        <w:spacing w:line="240" w:lineRule="auto"/>
        <w:jc w:val="both"/>
        <w:rPr>
          <w:rFonts w:cstheme="minorHAnsi"/>
          <w:b/>
        </w:rPr>
      </w:pPr>
      <w:r w:rsidRPr="003D197E">
        <w:rPr>
          <w:rFonts w:cstheme="minorHAnsi"/>
          <w:b/>
        </w:rPr>
        <w:t>Arquivo corrente, intermediário, permanente, protocolo e avaliação</w:t>
      </w:r>
      <w:r w:rsidR="00290CAC" w:rsidRPr="003D197E">
        <w:rPr>
          <w:rFonts w:cstheme="minorHAnsi"/>
          <w:b/>
        </w:rPr>
        <w:t xml:space="preserve"> de documentos</w:t>
      </w:r>
    </w:p>
    <w:p w:rsidR="004C3948" w:rsidRDefault="004C3948" w:rsidP="003D197E">
      <w:pPr>
        <w:tabs>
          <w:tab w:val="left" w:pos="897"/>
          <w:tab w:val="left" w:pos="3002"/>
        </w:tabs>
        <w:spacing w:line="240" w:lineRule="auto"/>
        <w:jc w:val="both"/>
        <w:rPr>
          <w:rFonts w:cstheme="minorHAnsi"/>
          <w:bCs/>
        </w:rPr>
      </w:pPr>
      <w:r w:rsidRPr="003D197E">
        <w:rPr>
          <w:rFonts w:cstheme="minorHAnsi"/>
        </w:rPr>
        <w:t xml:space="preserve">A </w:t>
      </w:r>
      <w:r w:rsidRPr="003D197E">
        <w:rPr>
          <w:rFonts w:cstheme="minorHAnsi"/>
          <w:bCs/>
        </w:rPr>
        <w:t>Teo</w:t>
      </w:r>
      <w:r w:rsidR="00290CAC" w:rsidRPr="003D197E">
        <w:rPr>
          <w:rFonts w:cstheme="minorHAnsi"/>
          <w:bCs/>
        </w:rPr>
        <w:t xml:space="preserve">ria das três idades afirma que </w:t>
      </w:r>
      <w:r w:rsidRPr="003D197E">
        <w:rPr>
          <w:rFonts w:cstheme="minorHAnsi"/>
          <w:bCs/>
        </w:rPr>
        <w:t>os arquivos passam por três períodos distintos de arquivamento, dependendo de seu uso: arquivo corrente, arquivo intermediário e arquivo permanente. A teoria das três idades é a sistematização do ciclo vital dos documentos.</w:t>
      </w:r>
    </w:p>
    <w:p w:rsidR="0060590C" w:rsidRPr="0060590C" w:rsidRDefault="0060590C" w:rsidP="0060590C">
      <w:pPr>
        <w:tabs>
          <w:tab w:val="left" w:pos="897"/>
          <w:tab w:val="left" w:pos="3002"/>
        </w:tabs>
        <w:jc w:val="both"/>
        <w:rPr>
          <w:rFonts w:cstheme="minorHAnsi"/>
          <w:bCs/>
        </w:rPr>
      </w:pPr>
      <w:r>
        <w:rPr>
          <w:rFonts w:cstheme="minorHAnsi"/>
          <w:bCs/>
        </w:rPr>
        <w:t xml:space="preserve">O ciclo de vida, ciclo de vida útil ou ciclo vital dos documentos pode ser definido como a </w:t>
      </w:r>
      <w:r w:rsidRPr="0060590C">
        <w:rPr>
          <w:rFonts w:cstheme="minorHAnsi"/>
          <w:bCs/>
        </w:rPr>
        <w:t>série de etapas na qual passam os documentos, caracterizados em intervalos de tempo, de acordo com a freq</w:t>
      </w:r>
      <w:r w:rsidR="001745D5">
        <w:rPr>
          <w:rFonts w:cstheme="minorHAnsi"/>
          <w:bCs/>
        </w:rPr>
        <w:t>u</w:t>
      </w:r>
      <w:r w:rsidRPr="0060590C">
        <w:rPr>
          <w:rFonts w:cstheme="minorHAnsi"/>
          <w:bCs/>
        </w:rPr>
        <w:t>ência da sua Utilização e vigência. A vida dos documentos de arquivo é dividida em três intervalos de tempo: a atividade, a semi-atividade e a inatividade</w:t>
      </w:r>
      <w:r>
        <w:rPr>
          <w:rFonts w:cstheme="minorHAnsi"/>
          <w:bCs/>
        </w:rPr>
        <w:t>.</w:t>
      </w:r>
    </w:p>
    <w:p w:rsidR="004C3948" w:rsidRPr="003D197E" w:rsidRDefault="00E75DE9"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bCs/>
          <w:sz w:val="22"/>
          <w:szCs w:val="22"/>
        </w:rPr>
        <w:t>Nesse s</w:t>
      </w:r>
      <w:r w:rsidR="004C3948" w:rsidRPr="003D197E">
        <w:rPr>
          <w:rFonts w:asciiTheme="minorHAnsi" w:hAnsiTheme="minorHAnsi" w:cstheme="minorHAnsi"/>
          <w:bCs/>
          <w:sz w:val="22"/>
          <w:szCs w:val="22"/>
        </w:rPr>
        <w:t xml:space="preserve">entido o </w:t>
      </w:r>
      <w:r w:rsidR="004C3948" w:rsidRPr="003D197E">
        <w:rPr>
          <w:rFonts w:asciiTheme="minorHAnsi" w:hAnsiTheme="minorHAnsi" w:cstheme="minorHAnsi"/>
          <w:b/>
          <w:bCs/>
          <w:sz w:val="22"/>
          <w:szCs w:val="22"/>
        </w:rPr>
        <w:t>arquivo corrente</w:t>
      </w:r>
      <w:r w:rsidR="004C3948" w:rsidRPr="003D197E">
        <w:rPr>
          <w:rFonts w:asciiTheme="minorHAnsi" w:hAnsiTheme="minorHAnsi" w:cstheme="minorHAnsi"/>
          <w:bCs/>
          <w:sz w:val="22"/>
          <w:szCs w:val="22"/>
        </w:rPr>
        <w:t xml:space="preserve"> é c</w:t>
      </w:r>
      <w:r w:rsidR="004C3948" w:rsidRPr="003D197E">
        <w:rPr>
          <w:rFonts w:asciiTheme="minorHAnsi" w:eastAsiaTheme="minorHAnsi" w:hAnsiTheme="minorHAnsi" w:cstheme="minorHAnsi"/>
          <w:bCs/>
          <w:sz w:val="22"/>
          <w:szCs w:val="22"/>
          <w:lang w:eastAsia="en-US"/>
        </w:rPr>
        <w:t>onstituído de documentos em</w:t>
      </w:r>
      <w:r w:rsidR="004C3948" w:rsidRPr="003D197E">
        <w:rPr>
          <w:rFonts w:asciiTheme="minorHAnsi" w:hAnsiTheme="minorHAnsi" w:cstheme="minorHAnsi"/>
          <w:bCs/>
          <w:sz w:val="22"/>
          <w:szCs w:val="22"/>
        </w:rPr>
        <w:t xml:space="preserve"> movimentação ou frequentemente </w:t>
      </w:r>
      <w:r w:rsidR="001F5D4D">
        <w:rPr>
          <w:rFonts w:asciiTheme="minorHAnsi" w:eastAsiaTheme="minorEastAsia" w:hAnsiTheme="minorHAnsi" w:cstheme="minorHAnsi"/>
          <w:bCs/>
          <w:sz w:val="22"/>
          <w:szCs w:val="22"/>
        </w:rPr>
        <w:t xml:space="preserve">consultado, </w:t>
      </w:r>
      <w:r w:rsidR="004C3948" w:rsidRPr="003D197E">
        <w:rPr>
          <w:rFonts w:asciiTheme="minorHAnsi" w:eastAsiaTheme="minorEastAsia" w:hAnsiTheme="minorHAnsi" w:cstheme="minorHAnsi"/>
          <w:bCs/>
          <w:sz w:val="22"/>
          <w:szCs w:val="22"/>
        </w:rPr>
        <w:t xml:space="preserve">exclusivo do órgão produtor. Seu uso apresenta valor primário,  atendendo aos objetivos de sua criação. </w:t>
      </w:r>
      <w:r w:rsidR="004C3948" w:rsidRPr="003D197E">
        <w:rPr>
          <w:rFonts w:asciiTheme="minorHAnsi" w:hAnsiTheme="minorHAnsi" w:cstheme="minorHAnsi"/>
          <w:sz w:val="22"/>
          <w:szCs w:val="22"/>
        </w:rPr>
        <w:t xml:space="preserve">Suas atividades são: produzir, receber, classificar, arquivar, </w:t>
      </w:r>
      <w:r w:rsidR="004C3948" w:rsidRPr="003D197E">
        <w:rPr>
          <w:rFonts w:asciiTheme="minorHAnsi" w:hAnsiTheme="minorHAnsi" w:cstheme="minorHAnsi"/>
          <w:sz w:val="22"/>
          <w:szCs w:val="22"/>
        </w:rPr>
        <w:lastRenderedPageBreak/>
        <w:t xml:space="preserve">controlar, selecionar e transferir os documentos. Localizam-se nos escritórios, setores ou próximo dos usuários. </w:t>
      </w:r>
    </w:p>
    <w:p w:rsidR="009C1E48" w:rsidRDefault="009C1E48" w:rsidP="009C1E48">
      <w:pPr>
        <w:pStyle w:val="Numerada"/>
        <w:spacing w:after="0" w:line="240" w:lineRule="auto"/>
        <w:ind w:left="0" w:firstLine="0"/>
        <w:rPr>
          <w:rFonts w:asciiTheme="minorHAnsi" w:hAnsiTheme="minorHAnsi" w:cstheme="minorHAnsi"/>
          <w:sz w:val="22"/>
          <w:szCs w:val="22"/>
        </w:rPr>
      </w:pPr>
    </w:p>
    <w:p w:rsidR="009C1E48" w:rsidRDefault="004C3948" w:rsidP="009C1E48">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O protocolo tem suas atividades vinculadas aos arquivos correntes. A função do protocolo é controlar a tramitação de documentos. Fazem parte das rotinas do protocolo: recebimento e classificação; registro e movimentação e expedição.</w:t>
      </w:r>
    </w:p>
    <w:p w:rsidR="009C1E48" w:rsidRDefault="009C1E48" w:rsidP="009C1E48">
      <w:pPr>
        <w:pStyle w:val="Numerada"/>
        <w:spacing w:after="0" w:line="240" w:lineRule="auto"/>
        <w:ind w:left="0" w:firstLine="0"/>
        <w:rPr>
          <w:rFonts w:asciiTheme="minorHAnsi" w:hAnsiTheme="minorHAnsi" w:cstheme="minorHAnsi"/>
          <w:sz w:val="22"/>
          <w:szCs w:val="22"/>
        </w:rPr>
      </w:pPr>
    </w:p>
    <w:p w:rsidR="009C1E48" w:rsidRPr="009C1E48" w:rsidRDefault="007154AA" w:rsidP="009C1E48">
      <w:pPr>
        <w:pStyle w:val="Numerada"/>
        <w:spacing w:after="0" w:line="240" w:lineRule="auto"/>
        <w:ind w:left="0" w:firstLine="0"/>
        <w:rPr>
          <w:rFonts w:asciiTheme="minorHAnsi" w:hAnsiTheme="minorHAnsi" w:cstheme="minorHAnsi"/>
          <w:sz w:val="22"/>
          <w:szCs w:val="22"/>
        </w:rPr>
      </w:pPr>
      <w:r>
        <w:rPr>
          <w:rFonts w:asciiTheme="minorHAnsi" w:hAnsiTheme="minorHAnsi" w:cstheme="minorHAnsi"/>
          <w:sz w:val="22"/>
          <w:szCs w:val="22"/>
        </w:rPr>
        <w:t xml:space="preserve">Os documentos são classificados no protocolo (arquivo corrente) e para a atividade é utilizado o </w:t>
      </w:r>
      <w:r w:rsidRPr="007154AA">
        <w:rPr>
          <w:rFonts w:asciiTheme="minorHAnsi" w:hAnsiTheme="minorHAnsi" w:cstheme="minorHAnsi"/>
          <w:b/>
          <w:sz w:val="22"/>
          <w:szCs w:val="22"/>
        </w:rPr>
        <w:t xml:space="preserve">plano ou código de classificação. </w:t>
      </w:r>
      <w:r w:rsidR="009C1E48">
        <w:rPr>
          <w:rFonts w:asciiTheme="minorHAnsi" w:hAnsiTheme="minorHAnsi" w:cstheme="minorHAnsi"/>
          <w:b/>
          <w:sz w:val="22"/>
          <w:szCs w:val="22"/>
        </w:rPr>
        <w:t xml:space="preserve">O </w:t>
      </w:r>
      <w:r w:rsidR="009C1E48" w:rsidRPr="007154AA">
        <w:rPr>
          <w:rFonts w:asciiTheme="minorHAnsi" w:hAnsiTheme="minorHAnsi" w:cstheme="minorHAnsi"/>
          <w:b/>
          <w:sz w:val="22"/>
          <w:szCs w:val="22"/>
        </w:rPr>
        <w:t>plano ou código de classificação</w:t>
      </w:r>
      <w:r w:rsidR="009C1E48" w:rsidRPr="009C1E48">
        <w:rPr>
          <w:rFonts w:asciiTheme="minorHAnsi" w:hAnsiTheme="minorHAnsi" w:cstheme="minorHAnsi"/>
          <w:b/>
          <w:sz w:val="22"/>
          <w:szCs w:val="22"/>
          <w:vertAlign w:val="subscript"/>
        </w:rPr>
        <w:t xml:space="preserve"> </w:t>
      </w:r>
      <w:r w:rsidR="009C1E48" w:rsidRPr="009C1E48">
        <w:rPr>
          <w:rFonts w:asciiTheme="minorHAnsi" w:hAnsiTheme="minorHAnsi" w:cstheme="minorHAnsi"/>
          <w:sz w:val="22"/>
          <w:szCs w:val="22"/>
        </w:rPr>
        <w:t>é definido como o esquema de distribuição de documentos em classes, de acordo com métodos de arquivamento específicos, elaborado a partir do estudo das estruturas e funções de uma instituição e da análise do arquivo por ela produzido.</w:t>
      </w:r>
    </w:p>
    <w:p w:rsidR="007154AA" w:rsidRDefault="007154AA" w:rsidP="003D197E">
      <w:pPr>
        <w:pStyle w:val="Numerada"/>
        <w:spacing w:after="0" w:line="240" w:lineRule="auto"/>
        <w:ind w:left="0" w:firstLine="0"/>
        <w:rPr>
          <w:rFonts w:asciiTheme="minorHAnsi" w:hAnsiTheme="minorHAnsi" w:cstheme="minorHAnsi"/>
          <w:b/>
          <w:sz w:val="22"/>
          <w:szCs w:val="22"/>
        </w:rPr>
      </w:pPr>
    </w:p>
    <w:p w:rsidR="00187745" w:rsidRPr="007154AA" w:rsidRDefault="00187745" w:rsidP="003D197E">
      <w:pPr>
        <w:pStyle w:val="Numerada"/>
        <w:spacing w:after="0" w:line="240" w:lineRule="auto"/>
        <w:ind w:left="0" w:firstLine="0"/>
        <w:rPr>
          <w:rFonts w:asciiTheme="minorHAnsi" w:hAnsiTheme="minorHAnsi" w:cstheme="minorHAnsi"/>
          <w:b/>
          <w:sz w:val="22"/>
          <w:szCs w:val="22"/>
        </w:rPr>
      </w:pPr>
      <w:r>
        <w:rPr>
          <w:rFonts w:asciiTheme="minorHAnsi" w:hAnsiTheme="minorHAnsi" w:cstheme="minorHAnsi"/>
          <w:b/>
          <w:sz w:val="22"/>
          <w:szCs w:val="22"/>
        </w:rPr>
        <w:t>Classificar</w:t>
      </w:r>
      <w:r w:rsidRPr="00187745">
        <w:rPr>
          <w:rFonts w:asciiTheme="minorHAnsi" w:hAnsiTheme="minorHAnsi" w:cstheme="minorHAnsi"/>
          <w:sz w:val="22"/>
          <w:szCs w:val="22"/>
        </w:rPr>
        <w:t xml:space="preserve"> é a ação intelectual de</w:t>
      </w:r>
      <w:r>
        <w:rPr>
          <w:rFonts w:asciiTheme="minorHAnsi" w:hAnsiTheme="minorHAnsi" w:cstheme="minorHAnsi"/>
          <w:b/>
          <w:sz w:val="22"/>
          <w:szCs w:val="22"/>
        </w:rPr>
        <w:t xml:space="preserve"> ordenar </w:t>
      </w:r>
      <w:r w:rsidRPr="00187745">
        <w:rPr>
          <w:rFonts w:asciiTheme="minorHAnsi" w:hAnsiTheme="minorHAnsi" w:cstheme="minorHAnsi"/>
          <w:sz w:val="22"/>
          <w:szCs w:val="22"/>
        </w:rPr>
        <w:t>documentos.</w:t>
      </w:r>
    </w:p>
    <w:p w:rsidR="004C3948" w:rsidRPr="003D197E" w:rsidRDefault="004C3948" w:rsidP="003D197E">
      <w:pPr>
        <w:pStyle w:val="Numerada"/>
        <w:spacing w:after="0" w:line="240" w:lineRule="auto"/>
        <w:ind w:left="0" w:firstLine="0"/>
        <w:rPr>
          <w:rFonts w:asciiTheme="minorHAnsi" w:hAnsiTheme="minorHAnsi" w:cstheme="minorHAnsi"/>
          <w:b/>
          <w:bCs/>
          <w:sz w:val="22"/>
          <w:szCs w:val="22"/>
        </w:rPr>
      </w:pPr>
    </w:p>
    <w:p w:rsidR="004C3948" w:rsidRPr="003D197E" w:rsidRDefault="004C394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b/>
          <w:bCs/>
          <w:sz w:val="22"/>
          <w:szCs w:val="22"/>
        </w:rPr>
        <w:t>Gestão de Documentos Correntes</w:t>
      </w:r>
    </w:p>
    <w:p w:rsidR="004C3948" w:rsidRPr="003D197E" w:rsidRDefault="004C394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O documento corrente é aquele necessário ao desenvolvimento das atividades de rotina de  uma instituição e, por consequência, os procedimentos realizados para a sua classificação,  registro, autuação e controle de  tramitação, expedição e arquivamento tem por objetivo facilitar o acesso às informações neles contidas. Esse conjunto de operações técnicas caracteriza os serviços  de gestão de documentos correntes.</w:t>
      </w:r>
    </w:p>
    <w:p w:rsidR="00290CAC" w:rsidRPr="003D197E" w:rsidRDefault="00290CAC" w:rsidP="003D197E">
      <w:pPr>
        <w:tabs>
          <w:tab w:val="left" w:pos="1739"/>
        </w:tabs>
        <w:spacing w:line="240" w:lineRule="auto"/>
        <w:jc w:val="both"/>
        <w:rPr>
          <w:rFonts w:cstheme="minorHAnsi"/>
          <w:bCs/>
        </w:rPr>
      </w:pPr>
    </w:p>
    <w:p w:rsidR="009830FE" w:rsidRPr="003D197E" w:rsidRDefault="00B52E21" w:rsidP="003D197E">
      <w:pPr>
        <w:tabs>
          <w:tab w:val="left" w:pos="1739"/>
        </w:tabs>
        <w:spacing w:line="240" w:lineRule="auto"/>
        <w:jc w:val="both"/>
        <w:rPr>
          <w:rFonts w:cstheme="minorHAnsi"/>
          <w:bCs/>
        </w:rPr>
      </w:pPr>
      <w:r w:rsidRPr="003D197E">
        <w:rPr>
          <w:rFonts w:cstheme="minorHAnsi"/>
          <w:bCs/>
        </w:rPr>
        <w:t xml:space="preserve">O </w:t>
      </w:r>
      <w:r w:rsidRPr="003D197E">
        <w:rPr>
          <w:rFonts w:cstheme="minorHAnsi"/>
          <w:b/>
          <w:bCs/>
        </w:rPr>
        <w:t>arquivo intermediário</w:t>
      </w:r>
      <w:r w:rsidRPr="003D197E">
        <w:rPr>
          <w:rFonts w:cstheme="minorHAnsi"/>
          <w:bCs/>
        </w:rPr>
        <w:t xml:space="preserve"> é definid</w:t>
      </w:r>
      <w:r w:rsidR="007C778D" w:rsidRPr="003D197E">
        <w:rPr>
          <w:rFonts w:cstheme="minorHAnsi"/>
          <w:bCs/>
        </w:rPr>
        <w:t xml:space="preserve">o </w:t>
      </w:r>
      <w:r w:rsidRPr="003D197E">
        <w:rPr>
          <w:rFonts w:cstheme="minorHAnsi"/>
          <w:bCs/>
        </w:rPr>
        <w:t xml:space="preserve">como o conjunto de documentos procedentes de arquivos correntes e que aguardam sua destinação final. </w:t>
      </w:r>
      <w:r w:rsidR="007C778D" w:rsidRPr="003D197E">
        <w:rPr>
          <w:rFonts w:cstheme="minorHAnsi"/>
          <w:bCs/>
        </w:rPr>
        <w:t xml:space="preserve">É o </w:t>
      </w:r>
      <w:r w:rsidR="007C778D" w:rsidRPr="003D197E">
        <w:rPr>
          <w:rFonts w:cstheme="minorHAnsi"/>
        </w:rPr>
        <w:t>arquivamento transitório dos documentos de reduzida utilização, assegurando o processamento, armazenagem e acesso racional.</w:t>
      </w:r>
    </w:p>
    <w:p w:rsidR="00851993" w:rsidRPr="003D197E" w:rsidRDefault="00851993" w:rsidP="003D197E">
      <w:pPr>
        <w:tabs>
          <w:tab w:val="left" w:pos="897"/>
          <w:tab w:val="left" w:pos="3002"/>
        </w:tabs>
        <w:spacing w:line="240" w:lineRule="auto"/>
        <w:jc w:val="both"/>
        <w:rPr>
          <w:rFonts w:cstheme="minorHAnsi"/>
        </w:rPr>
      </w:pPr>
      <w:r w:rsidRPr="003D197E">
        <w:rPr>
          <w:rFonts w:cstheme="minorHAnsi"/>
          <w:b/>
          <w:bCs/>
        </w:rPr>
        <w:t>Gestão de Documentos Intermediários</w:t>
      </w:r>
      <w:r w:rsidRPr="003D197E">
        <w:rPr>
          <w:rFonts w:cstheme="minorHAnsi"/>
          <w:b/>
          <w:bCs/>
        </w:rPr>
        <w:tab/>
      </w:r>
      <w:r w:rsidRPr="003D197E">
        <w:rPr>
          <w:rFonts w:cstheme="minorHAnsi"/>
          <w:b/>
          <w:bCs/>
        </w:rPr>
        <w:tab/>
      </w:r>
    </w:p>
    <w:p w:rsidR="00851993" w:rsidRPr="003D197E" w:rsidRDefault="00851993" w:rsidP="003D197E">
      <w:pPr>
        <w:tabs>
          <w:tab w:val="left" w:pos="897"/>
          <w:tab w:val="left" w:pos="3002"/>
        </w:tabs>
        <w:spacing w:line="240" w:lineRule="auto"/>
        <w:jc w:val="both"/>
        <w:rPr>
          <w:rFonts w:cstheme="minorHAnsi"/>
        </w:rPr>
      </w:pPr>
      <w:r w:rsidRPr="003D197E">
        <w:rPr>
          <w:rFonts w:cstheme="minorHAnsi"/>
        </w:rPr>
        <w:t xml:space="preserve">Encerrado o período de arquivamento na fase corrente, alguns documentos podem ser eliminados imediatamente, mas uma parte importante destes, eventualmente, deve ser conservada por um período mais longo em função de  razões legais ou administrativas. Os depósitos de armazenagem temporária constituem uma alternativa cujo  objetivo principal é minimizar o custo público com a guarda de documentos, racionalizando espaço físico, equipamentos e a recuperação da informação contida nos documentos. </w:t>
      </w:r>
    </w:p>
    <w:p w:rsidR="00E75DE9" w:rsidRPr="003D197E" w:rsidRDefault="00D1477C" w:rsidP="003D197E">
      <w:pPr>
        <w:autoSpaceDE w:val="0"/>
        <w:autoSpaceDN w:val="0"/>
        <w:adjustRightInd w:val="0"/>
        <w:spacing w:after="0" w:line="240" w:lineRule="auto"/>
        <w:jc w:val="both"/>
        <w:rPr>
          <w:rFonts w:cstheme="minorHAnsi"/>
        </w:rPr>
      </w:pPr>
      <w:r w:rsidRPr="003D197E">
        <w:rPr>
          <w:rFonts w:cstheme="minorHAnsi"/>
        </w:rPr>
        <w:t xml:space="preserve">A </w:t>
      </w:r>
      <w:r w:rsidRPr="003D197E">
        <w:rPr>
          <w:rFonts w:cstheme="minorHAnsi"/>
          <w:b/>
        </w:rPr>
        <w:t>avaliação</w:t>
      </w:r>
      <w:r w:rsidRPr="003D197E">
        <w:rPr>
          <w:rFonts w:cstheme="minorHAnsi"/>
        </w:rPr>
        <w:t xml:space="preserve"> é o processo de análise de documentos de arquivo que estabelece os prazos de</w:t>
      </w:r>
      <w:r w:rsidR="00E75DE9" w:rsidRPr="003D197E">
        <w:rPr>
          <w:rFonts w:cstheme="minorHAnsi"/>
        </w:rPr>
        <w:t xml:space="preserve"> </w:t>
      </w:r>
      <w:r w:rsidRPr="003D197E">
        <w:rPr>
          <w:rFonts w:cstheme="minorHAnsi"/>
        </w:rPr>
        <w:t xml:space="preserve">guarda e a destinação, de acordo com os valores que lhes são atribuídos. A avaliação é realizada nas idades corrente e intermediária e tem como principal instrumento a </w:t>
      </w:r>
      <w:r w:rsidRPr="003D197E">
        <w:rPr>
          <w:rFonts w:cstheme="minorHAnsi"/>
          <w:b/>
        </w:rPr>
        <w:t>tabela de temporalidade de documentos</w:t>
      </w:r>
      <w:r w:rsidR="00E75DE9" w:rsidRPr="003D197E">
        <w:rPr>
          <w:rFonts w:cstheme="minorHAnsi"/>
          <w:b/>
        </w:rPr>
        <w:t xml:space="preserve"> - TTD</w:t>
      </w:r>
      <w:r w:rsidRPr="003D197E">
        <w:rPr>
          <w:rFonts w:cstheme="minorHAnsi"/>
        </w:rPr>
        <w:t>.</w:t>
      </w:r>
      <w:r w:rsidR="00E75DE9" w:rsidRPr="003D197E">
        <w:rPr>
          <w:rFonts w:cstheme="minorHAnsi"/>
        </w:rPr>
        <w:t xml:space="preserve"> A TTD determina os prazos em que os documentos devem ser mantidos nos arquivos correntes e intermediários ou recolhidos aos arquivos permanentes, estabelecendo critérios para guarda e eliminação.</w:t>
      </w:r>
    </w:p>
    <w:p w:rsidR="00D1477C" w:rsidRPr="003D197E" w:rsidRDefault="00D1477C" w:rsidP="003D197E">
      <w:pPr>
        <w:autoSpaceDE w:val="0"/>
        <w:autoSpaceDN w:val="0"/>
        <w:adjustRightInd w:val="0"/>
        <w:spacing w:after="0" w:line="240" w:lineRule="auto"/>
        <w:jc w:val="both"/>
        <w:rPr>
          <w:rFonts w:cstheme="minorHAnsi"/>
        </w:rPr>
      </w:pPr>
      <w:r w:rsidRPr="003D197E">
        <w:rPr>
          <w:rFonts w:cstheme="minorHAnsi"/>
        </w:rPr>
        <w:t xml:space="preserve">  </w:t>
      </w:r>
    </w:p>
    <w:p w:rsidR="00851993" w:rsidRPr="003D197E" w:rsidRDefault="00851993" w:rsidP="003D197E">
      <w:pPr>
        <w:tabs>
          <w:tab w:val="left" w:pos="897"/>
        </w:tabs>
        <w:spacing w:line="240" w:lineRule="auto"/>
        <w:jc w:val="both"/>
        <w:rPr>
          <w:rFonts w:cstheme="minorHAnsi"/>
        </w:rPr>
      </w:pPr>
      <w:r w:rsidRPr="003D197E">
        <w:rPr>
          <w:rFonts w:cstheme="minorHAnsi"/>
        </w:rPr>
        <w:t xml:space="preserve">O </w:t>
      </w:r>
      <w:r w:rsidRPr="003D197E">
        <w:rPr>
          <w:rFonts w:cstheme="minorHAnsi"/>
          <w:b/>
        </w:rPr>
        <w:t>arquivo permanente</w:t>
      </w:r>
      <w:r w:rsidRPr="003D197E">
        <w:rPr>
          <w:rFonts w:cstheme="minorHAnsi"/>
        </w:rPr>
        <w:t xml:space="preserve"> é c</w:t>
      </w:r>
      <w:r w:rsidRPr="003D197E">
        <w:rPr>
          <w:rFonts w:cstheme="minorHAnsi"/>
          <w:bCs/>
        </w:rPr>
        <w:t>onstituído de documentos de  guarda  permanente em razão do seu valor histórico informativo e probatório. Seu uso apresenta um valor secundário de testemunho e informação.</w:t>
      </w:r>
    </w:p>
    <w:p w:rsidR="00242A73" w:rsidRPr="003D197E" w:rsidRDefault="00823576" w:rsidP="003D197E">
      <w:pPr>
        <w:pStyle w:val="Numerada"/>
        <w:tabs>
          <w:tab w:val="left" w:pos="2187"/>
        </w:tabs>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Nessa idade </w:t>
      </w:r>
      <w:r w:rsidR="00242A73" w:rsidRPr="003D197E">
        <w:rPr>
          <w:rFonts w:asciiTheme="minorHAnsi" w:hAnsiTheme="minorHAnsi" w:cstheme="minorHAnsi"/>
          <w:sz w:val="22"/>
          <w:szCs w:val="22"/>
        </w:rPr>
        <w:t>os documentos que perderam todo seu valor administrativo são conservados, porque possuem conteúdo histórico</w:t>
      </w:r>
      <w:r w:rsidR="00290CAC" w:rsidRPr="003D197E">
        <w:rPr>
          <w:rFonts w:asciiTheme="minorHAnsi" w:hAnsiTheme="minorHAnsi" w:cstheme="minorHAnsi"/>
          <w:sz w:val="22"/>
          <w:szCs w:val="22"/>
        </w:rPr>
        <w:t>, informativo</w:t>
      </w:r>
      <w:r w:rsidR="00242A73" w:rsidRPr="003D197E">
        <w:rPr>
          <w:rFonts w:asciiTheme="minorHAnsi" w:hAnsiTheme="minorHAnsi" w:cstheme="minorHAnsi"/>
          <w:sz w:val="22"/>
          <w:szCs w:val="22"/>
        </w:rPr>
        <w:t xml:space="preserve"> e probatório. Esses documentos permitem conhecer todo um passado histórico. Todo o material é proveniente dos Arquivos Correntes e Intermediários. Os documentos no arquivo permanente não devem ser eliminados.</w:t>
      </w:r>
      <w:r w:rsidRPr="003D197E">
        <w:rPr>
          <w:rFonts w:asciiTheme="minorHAnsi" w:hAnsiTheme="minorHAnsi" w:cstheme="minorHAnsi"/>
          <w:sz w:val="22"/>
          <w:szCs w:val="22"/>
        </w:rPr>
        <w:t xml:space="preserve"> São considerados inalienáveis e imprescritíveis.</w:t>
      </w:r>
    </w:p>
    <w:p w:rsidR="00C27580" w:rsidRDefault="00C27580" w:rsidP="003D197E">
      <w:pPr>
        <w:tabs>
          <w:tab w:val="left" w:pos="2445"/>
          <w:tab w:val="left" w:pos="2948"/>
        </w:tabs>
        <w:spacing w:line="240" w:lineRule="auto"/>
        <w:jc w:val="both"/>
        <w:rPr>
          <w:rFonts w:cstheme="minorHAnsi"/>
        </w:rPr>
      </w:pPr>
    </w:p>
    <w:p w:rsidR="00EF1564" w:rsidRPr="007024B6" w:rsidRDefault="00EF1564" w:rsidP="003D197E">
      <w:pPr>
        <w:tabs>
          <w:tab w:val="left" w:pos="2445"/>
          <w:tab w:val="left" w:pos="2948"/>
        </w:tabs>
        <w:spacing w:line="240" w:lineRule="auto"/>
        <w:jc w:val="both"/>
        <w:rPr>
          <w:rFonts w:cstheme="minorHAnsi"/>
        </w:rPr>
      </w:pPr>
      <w:r w:rsidRPr="007024B6">
        <w:rPr>
          <w:rFonts w:cstheme="minorHAnsi"/>
        </w:rPr>
        <w:lastRenderedPageBreak/>
        <w:t>Os instrumentos mais importantes da gestão arquivistica de documentos são: Tabela de</w:t>
      </w:r>
      <w:r>
        <w:rPr>
          <w:rFonts w:cstheme="minorHAnsi"/>
          <w:b/>
        </w:rPr>
        <w:t xml:space="preserve"> temporalidade de documentos </w:t>
      </w:r>
      <w:r w:rsidRPr="007024B6">
        <w:rPr>
          <w:rFonts w:cstheme="minorHAnsi"/>
        </w:rPr>
        <w:t>(avaliação) e o</w:t>
      </w:r>
      <w:r>
        <w:rPr>
          <w:rFonts w:cstheme="minorHAnsi"/>
          <w:b/>
        </w:rPr>
        <w:t xml:space="preserve"> plano ou código de classificação </w:t>
      </w:r>
      <w:r w:rsidRPr="007024B6">
        <w:rPr>
          <w:rFonts w:cstheme="minorHAnsi"/>
        </w:rPr>
        <w:t>(classificação).</w:t>
      </w:r>
    </w:p>
    <w:p w:rsidR="000C03EC" w:rsidRPr="00FA01B6" w:rsidRDefault="000C03EC" w:rsidP="000C03EC">
      <w:pPr>
        <w:spacing w:line="360" w:lineRule="auto"/>
        <w:ind w:left="2" w:hanging="2"/>
        <w:jc w:val="both"/>
        <w:rPr>
          <w:rFonts w:cstheme="minorHAnsi"/>
          <w:b/>
          <w:bCs/>
        </w:rPr>
      </w:pPr>
      <w:r w:rsidRPr="00FA01B6">
        <w:rPr>
          <w:rFonts w:cstheme="minorHAnsi"/>
          <w:b/>
          <w:bCs/>
        </w:rPr>
        <w:t xml:space="preserve">Entidade mantenedora </w:t>
      </w:r>
    </w:p>
    <w:p w:rsidR="000C03EC" w:rsidRPr="00FA01B6" w:rsidRDefault="000C03EC" w:rsidP="000C03EC">
      <w:pPr>
        <w:numPr>
          <w:ilvl w:val="0"/>
          <w:numId w:val="17"/>
        </w:numPr>
        <w:spacing w:after="0" w:line="360" w:lineRule="auto"/>
        <w:jc w:val="both"/>
        <w:rPr>
          <w:rFonts w:cstheme="minorHAnsi"/>
          <w:bCs/>
        </w:rPr>
      </w:pPr>
      <w:r w:rsidRPr="00FA01B6">
        <w:rPr>
          <w:rFonts w:cstheme="minorHAnsi"/>
          <w:b/>
          <w:bCs/>
        </w:rPr>
        <w:t xml:space="preserve">arquivos públicos: </w:t>
      </w:r>
      <w:r w:rsidRPr="00FA01B6">
        <w:rPr>
          <w:rFonts w:cstheme="minorHAnsi"/>
        </w:rPr>
        <w:t>conjunto de documentos produzidos ou recebidos por instituições governamentais de âmbito federal, estadual ou municipal, em decorrência de suas funções específicas, administrativas, judiciárias ou legislativas.</w:t>
      </w:r>
    </w:p>
    <w:p w:rsidR="000C03EC" w:rsidRPr="00FA01B6" w:rsidRDefault="000C03EC" w:rsidP="000C03EC">
      <w:pPr>
        <w:numPr>
          <w:ilvl w:val="0"/>
          <w:numId w:val="17"/>
        </w:numPr>
        <w:spacing w:after="0" w:line="360" w:lineRule="auto"/>
        <w:jc w:val="both"/>
        <w:rPr>
          <w:rFonts w:cstheme="minorHAnsi"/>
          <w:bCs/>
        </w:rPr>
      </w:pPr>
      <w:r w:rsidRPr="00FA01B6">
        <w:rPr>
          <w:rFonts w:cstheme="minorHAnsi"/>
          <w:b/>
          <w:bCs/>
        </w:rPr>
        <w:t xml:space="preserve">arquivos privados: </w:t>
      </w:r>
      <w:r w:rsidRPr="00FA01B6">
        <w:rPr>
          <w:rFonts w:cstheme="minorHAnsi"/>
          <w:bCs/>
        </w:rPr>
        <w:t>c</w:t>
      </w:r>
      <w:r w:rsidRPr="00FA01B6">
        <w:rPr>
          <w:rFonts w:cstheme="minorHAnsi"/>
        </w:rPr>
        <w:t xml:space="preserve">onjunto de documentos produzidos ou recebidos por instituições não governamentais, famílias ou pessoas físicas, em decorrência de suas atividades específicas e que possuam uma relação orgânica perceptível do processo de acumulação.  </w:t>
      </w:r>
    </w:p>
    <w:p w:rsidR="00FA01B6" w:rsidRDefault="00FA01B6" w:rsidP="000C03EC">
      <w:pPr>
        <w:spacing w:line="360" w:lineRule="auto"/>
        <w:jc w:val="both"/>
        <w:rPr>
          <w:rFonts w:cstheme="minorHAnsi"/>
          <w:b/>
          <w:bCs/>
        </w:rPr>
      </w:pPr>
    </w:p>
    <w:p w:rsidR="000C03EC" w:rsidRPr="00FA01B6" w:rsidRDefault="000C03EC" w:rsidP="000C03EC">
      <w:pPr>
        <w:spacing w:line="360" w:lineRule="auto"/>
        <w:jc w:val="both"/>
        <w:rPr>
          <w:rFonts w:cstheme="minorHAnsi"/>
        </w:rPr>
      </w:pPr>
      <w:r w:rsidRPr="00FA01B6">
        <w:rPr>
          <w:rFonts w:cstheme="minorHAnsi"/>
          <w:b/>
          <w:bCs/>
        </w:rPr>
        <w:t>Extensão</w:t>
      </w:r>
      <w:r w:rsidR="00FA01B6" w:rsidRPr="00FA01B6">
        <w:rPr>
          <w:rFonts w:cstheme="minorHAnsi"/>
          <w:b/>
          <w:bCs/>
        </w:rPr>
        <w:t xml:space="preserve"> da atuação</w:t>
      </w:r>
    </w:p>
    <w:p w:rsidR="000C03EC" w:rsidRPr="00FA01B6" w:rsidRDefault="000C03EC" w:rsidP="000C03EC">
      <w:pPr>
        <w:pStyle w:val="Numerada"/>
        <w:numPr>
          <w:ilvl w:val="0"/>
          <w:numId w:val="18"/>
        </w:numPr>
        <w:spacing w:after="0" w:line="360" w:lineRule="auto"/>
        <w:rPr>
          <w:rFonts w:asciiTheme="minorHAnsi" w:hAnsiTheme="minorHAnsi" w:cstheme="minorHAnsi"/>
          <w:bCs/>
          <w:sz w:val="22"/>
          <w:szCs w:val="22"/>
        </w:rPr>
      </w:pPr>
      <w:r w:rsidRPr="00FA01B6">
        <w:rPr>
          <w:rFonts w:asciiTheme="minorHAnsi" w:hAnsiTheme="minorHAnsi" w:cstheme="minorHAnsi"/>
          <w:b/>
          <w:bCs/>
          <w:sz w:val="22"/>
          <w:szCs w:val="22"/>
        </w:rPr>
        <w:t xml:space="preserve">arquivos setoriais: </w:t>
      </w:r>
      <w:r w:rsidRPr="00FA01B6">
        <w:rPr>
          <w:rFonts w:asciiTheme="minorHAnsi" w:hAnsiTheme="minorHAnsi" w:cstheme="minorHAnsi"/>
          <w:spacing w:val="0"/>
          <w:sz w:val="22"/>
          <w:szCs w:val="22"/>
        </w:rPr>
        <w:t>são aqueles que funcionam junto aos criadores do documento, cumprindo funções de arquivo corrente.</w:t>
      </w:r>
    </w:p>
    <w:p w:rsidR="000C03EC" w:rsidRPr="00FA01B6" w:rsidRDefault="000C03EC" w:rsidP="000C03EC">
      <w:pPr>
        <w:numPr>
          <w:ilvl w:val="0"/>
          <w:numId w:val="18"/>
        </w:numPr>
        <w:spacing w:after="0" w:line="360" w:lineRule="auto"/>
        <w:jc w:val="both"/>
        <w:rPr>
          <w:rFonts w:cstheme="minorHAnsi"/>
        </w:rPr>
      </w:pPr>
      <w:r w:rsidRPr="00FA01B6">
        <w:rPr>
          <w:rFonts w:cstheme="minorHAnsi"/>
          <w:b/>
        </w:rPr>
        <w:t xml:space="preserve">arquivos gerais ou centrais: </w:t>
      </w:r>
      <w:r w:rsidRPr="00FA01B6">
        <w:rPr>
          <w:rFonts w:cstheme="minorHAnsi"/>
        </w:rPr>
        <w:t xml:space="preserve">são aqueles que se destinam a receber os documentos dos arquivos setoriais provenientes dos diversos órgãos. </w:t>
      </w:r>
    </w:p>
    <w:p w:rsidR="000C03EC" w:rsidRPr="00FA01B6" w:rsidRDefault="000C03EC" w:rsidP="000C03EC">
      <w:pPr>
        <w:spacing w:line="360" w:lineRule="auto"/>
        <w:jc w:val="both"/>
        <w:rPr>
          <w:rFonts w:cstheme="minorHAnsi"/>
        </w:rPr>
      </w:pPr>
      <w:r w:rsidRPr="00FA01B6">
        <w:rPr>
          <w:rFonts w:cstheme="minorHAnsi"/>
        </w:rPr>
        <w:t xml:space="preserve"> </w:t>
      </w:r>
    </w:p>
    <w:p w:rsidR="000C03EC" w:rsidRPr="00FA01B6" w:rsidRDefault="00FA01B6" w:rsidP="000C03EC">
      <w:pPr>
        <w:spacing w:line="360" w:lineRule="auto"/>
        <w:jc w:val="both"/>
        <w:rPr>
          <w:rFonts w:cstheme="minorHAnsi"/>
          <w:b/>
          <w:bCs/>
        </w:rPr>
      </w:pPr>
      <w:r w:rsidRPr="00FA01B6">
        <w:rPr>
          <w:rFonts w:cstheme="minorHAnsi"/>
          <w:b/>
          <w:bCs/>
        </w:rPr>
        <w:t>Natureza</w:t>
      </w:r>
    </w:p>
    <w:p w:rsidR="000C03EC" w:rsidRPr="00FA01B6" w:rsidRDefault="000C03EC" w:rsidP="000C03EC">
      <w:pPr>
        <w:pStyle w:val="Numerada"/>
        <w:numPr>
          <w:ilvl w:val="0"/>
          <w:numId w:val="19"/>
        </w:numPr>
        <w:spacing w:after="0" w:line="360" w:lineRule="auto"/>
        <w:rPr>
          <w:rFonts w:asciiTheme="minorHAnsi" w:hAnsiTheme="minorHAnsi" w:cstheme="minorHAnsi"/>
          <w:sz w:val="22"/>
          <w:szCs w:val="22"/>
        </w:rPr>
      </w:pPr>
      <w:r w:rsidRPr="00FA01B6">
        <w:rPr>
          <w:rFonts w:asciiTheme="minorHAnsi" w:hAnsiTheme="minorHAnsi" w:cstheme="minorHAnsi"/>
          <w:b/>
          <w:bCs/>
          <w:sz w:val="22"/>
          <w:szCs w:val="22"/>
        </w:rPr>
        <w:t>arquivos especiais:</w:t>
      </w:r>
      <w:r w:rsidRPr="00FA01B6">
        <w:rPr>
          <w:rFonts w:asciiTheme="minorHAnsi" w:hAnsiTheme="minorHAnsi" w:cstheme="minorHAnsi"/>
          <w:bCs/>
          <w:sz w:val="22"/>
          <w:szCs w:val="22"/>
        </w:rPr>
        <w:t xml:space="preserve"> </w:t>
      </w:r>
      <w:r w:rsidRPr="00FA01B6">
        <w:rPr>
          <w:rFonts w:asciiTheme="minorHAnsi" w:hAnsiTheme="minorHAnsi" w:cstheme="minorHAnsi"/>
          <w:spacing w:val="0"/>
          <w:sz w:val="22"/>
          <w:szCs w:val="22"/>
        </w:rPr>
        <w:t>aquele que tem sob sua guarda documentos de formas físicas diversas: fotografias, slides, discos, fitas magnéticas, fita cassetes, disquetes, CD-ROM, microformas, etc., e que por essa razão, merece tratamento especial em seu armazenamento, registro, acondicionamento, controle, conservação e etc.</w:t>
      </w:r>
    </w:p>
    <w:p w:rsidR="000C03EC" w:rsidRPr="00FA01B6" w:rsidRDefault="000C03EC" w:rsidP="000C03EC">
      <w:pPr>
        <w:pStyle w:val="Numerada"/>
        <w:numPr>
          <w:ilvl w:val="0"/>
          <w:numId w:val="19"/>
        </w:numPr>
        <w:spacing w:after="0" w:line="360" w:lineRule="auto"/>
        <w:rPr>
          <w:rFonts w:asciiTheme="minorHAnsi" w:hAnsiTheme="minorHAnsi" w:cstheme="minorHAnsi"/>
          <w:b/>
          <w:bCs/>
          <w:spacing w:val="0"/>
          <w:sz w:val="22"/>
          <w:szCs w:val="22"/>
        </w:rPr>
      </w:pPr>
      <w:r w:rsidRPr="00FA01B6">
        <w:rPr>
          <w:rFonts w:asciiTheme="minorHAnsi" w:hAnsiTheme="minorHAnsi" w:cstheme="minorHAnsi"/>
          <w:b/>
          <w:bCs/>
          <w:sz w:val="22"/>
          <w:szCs w:val="22"/>
        </w:rPr>
        <w:t>arquivos especializados:</w:t>
      </w:r>
      <w:r w:rsidRPr="00FA01B6">
        <w:rPr>
          <w:rFonts w:asciiTheme="minorHAnsi" w:hAnsiTheme="minorHAnsi" w:cstheme="minorHAnsi"/>
          <w:sz w:val="22"/>
          <w:szCs w:val="22"/>
        </w:rPr>
        <w:t xml:space="preserve"> </w:t>
      </w:r>
      <w:r w:rsidRPr="00FA01B6">
        <w:rPr>
          <w:rFonts w:asciiTheme="minorHAnsi" w:hAnsiTheme="minorHAnsi" w:cstheme="minorHAnsi"/>
          <w:spacing w:val="0"/>
          <w:sz w:val="22"/>
          <w:szCs w:val="22"/>
        </w:rPr>
        <w:t xml:space="preserve">aquele que tem sob sua custódia os documentos resultante da experiência humana num campo específico, independente da forma física que apresentem, como por exemplos: arquivos médicos ou hospitalares, arquivo de engenharia e assim por diante. </w:t>
      </w:r>
    </w:p>
    <w:p w:rsidR="000C03EC" w:rsidRPr="00FA01B6" w:rsidRDefault="000C03EC" w:rsidP="000C03EC">
      <w:pPr>
        <w:pStyle w:val="Numerada"/>
        <w:spacing w:after="0" w:line="360" w:lineRule="auto"/>
        <w:ind w:left="0" w:firstLine="0"/>
        <w:rPr>
          <w:rFonts w:asciiTheme="minorHAnsi" w:hAnsiTheme="minorHAnsi" w:cstheme="minorHAnsi"/>
          <w:b/>
          <w:bCs/>
          <w:spacing w:val="0"/>
          <w:sz w:val="22"/>
          <w:szCs w:val="22"/>
        </w:rPr>
      </w:pPr>
    </w:p>
    <w:p w:rsidR="000C03EC" w:rsidRPr="00FA01B6" w:rsidRDefault="00FA01B6" w:rsidP="000C03EC">
      <w:pPr>
        <w:pStyle w:val="Numerada"/>
        <w:spacing w:after="0" w:line="360" w:lineRule="auto"/>
        <w:ind w:left="0" w:firstLine="0"/>
        <w:rPr>
          <w:rFonts w:asciiTheme="minorHAnsi" w:hAnsiTheme="minorHAnsi" w:cstheme="minorHAnsi"/>
          <w:b/>
          <w:bCs/>
          <w:spacing w:val="0"/>
          <w:sz w:val="22"/>
          <w:szCs w:val="22"/>
        </w:rPr>
      </w:pPr>
      <w:r w:rsidRPr="00FA01B6">
        <w:rPr>
          <w:rFonts w:asciiTheme="minorHAnsi" w:hAnsiTheme="minorHAnsi" w:cstheme="minorHAnsi"/>
          <w:b/>
          <w:bCs/>
          <w:spacing w:val="0"/>
          <w:sz w:val="22"/>
          <w:szCs w:val="22"/>
        </w:rPr>
        <w:t>A</w:t>
      </w:r>
      <w:r w:rsidR="000C03EC" w:rsidRPr="00FA01B6">
        <w:rPr>
          <w:rFonts w:asciiTheme="minorHAnsi" w:hAnsiTheme="minorHAnsi" w:cstheme="minorHAnsi"/>
          <w:b/>
          <w:bCs/>
          <w:spacing w:val="0"/>
          <w:sz w:val="22"/>
          <w:szCs w:val="22"/>
        </w:rPr>
        <w:t xml:space="preserve">dministração de arquivos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0C03EC" w:rsidRPr="00FA01B6" w:rsidTr="003D3A20">
        <w:trPr>
          <w:trHeight w:val="646"/>
        </w:trPr>
        <w:tc>
          <w:tcPr>
            <w:tcW w:w="4322" w:type="dxa"/>
          </w:tcPr>
          <w:p w:rsidR="000C03EC" w:rsidRPr="00FA01B6" w:rsidRDefault="000C03EC" w:rsidP="003D3A20">
            <w:pPr>
              <w:pStyle w:val="Numerada"/>
              <w:spacing w:after="0" w:line="360" w:lineRule="auto"/>
              <w:ind w:left="0" w:firstLine="0"/>
              <w:jc w:val="center"/>
              <w:rPr>
                <w:rFonts w:asciiTheme="minorHAnsi" w:hAnsiTheme="minorHAnsi" w:cstheme="minorHAnsi"/>
                <w:b/>
                <w:sz w:val="22"/>
                <w:szCs w:val="22"/>
              </w:rPr>
            </w:pPr>
            <w:r w:rsidRPr="00FA01B6">
              <w:rPr>
                <w:rFonts w:asciiTheme="minorHAnsi" w:hAnsiTheme="minorHAnsi" w:cstheme="minorHAnsi"/>
                <w:b/>
                <w:sz w:val="22"/>
                <w:szCs w:val="22"/>
              </w:rPr>
              <w:t>Centralizado</w:t>
            </w:r>
          </w:p>
        </w:tc>
        <w:tc>
          <w:tcPr>
            <w:tcW w:w="4322" w:type="dxa"/>
          </w:tcPr>
          <w:p w:rsidR="000C03EC" w:rsidRPr="00FA01B6" w:rsidRDefault="000C03EC" w:rsidP="003D3A20">
            <w:pPr>
              <w:pStyle w:val="Numerada"/>
              <w:spacing w:after="0" w:line="360" w:lineRule="auto"/>
              <w:ind w:left="0" w:firstLine="0"/>
              <w:jc w:val="center"/>
              <w:rPr>
                <w:rFonts w:asciiTheme="minorHAnsi" w:hAnsiTheme="minorHAnsi" w:cstheme="minorHAnsi"/>
                <w:b/>
                <w:sz w:val="22"/>
                <w:szCs w:val="22"/>
              </w:rPr>
            </w:pPr>
            <w:r w:rsidRPr="00FA01B6">
              <w:rPr>
                <w:rFonts w:asciiTheme="minorHAnsi" w:hAnsiTheme="minorHAnsi" w:cstheme="minorHAnsi"/>
                <w:b/>
                <w:sz w:val="22"/>
                <w:szCs w:val="22"/>
              </w:rPr>
              <w:t>Descentralizado</w:t>
            </w:r>
          </w:p>
        </w:tc>
      </w:tr>
      <w:tr w:rsidR="000C03EC" w:rsidRPr="00FA01B6" w:rsidTr="003D3A20">
        <w:tc>
          <w:tcPr>
            <w:tcW w:w="4322" w:type="dxa"/>
          </w:tcPr>
          <w:p w:rsidR="000C03EC" w:rsidRPr="00FA01B6" w:rsidRDefault="000C03EC" w:rsidP="003D3A20">
            <w:pPr>
              <w:pStyle w:val="Numerada"/>
              <w:spacing w:after="0" w:line="360" w:lineRule="auto"/>
              <w:ind w:left="0" w:firstLine="0"/>
              <w:jc w:val="center"/>
              <w:rPr>
                <w:rFonts w:asciiTheme="minorHAnsi" w:hAnsiTheme="minorHAnsi" w:cstheme="minorHAnsi"/>
                <w:b/>
                <w:bCs/>
                <w:color w:val="333333"/>
                <w:sz w:val="22"/>
                <w:szCs w:val="22"/>
              </w:rPr>
            </w:pPr>
            <w:r w:rsidRPr="00FA01B6">
              <w:rPr>
                <w:rFonts w:asciiTheme="minorHAnsi" w:hAnsiTheme="minorHAnsi" w:cstheme="minorHAnsi"/>
                <w:b/>
                <w:bCs/>
                <w:noProof/>
                <w:color w:val="333333"/>
                <w:sz w:val="22"/>
                <w:szCs w:val="22"/>
              </w:rPr>
              <w:lastRenderedPageBreak/>
              <w:drawing>
                <wp:inline distT="0" distB="0" distL="0" distR="0" wp14:anchorId="62785ED2" wp14:editId="3EDA9281">
                  <wp:extent cx="1589405" cy="758190"/>
                  <wp:effectExtent l="0" t="0" r="0" b="3810"/>
                  <wp:docPr id="10" name="Imagem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9405" cy="758190"/>
                          </a:xfrm>
                          <a:prstGeom prst="rect">
                            <a:avLst/>
                          </a:prstGeom>
                          <a:noFill/>
                          <a:ln>
                            <a:noFill/>
                          </a:ln>
                          <a:effectLst/>
                        </pic:spPr>
                      </pic:pic>
                    </a:graphicData>
                  </a:graphic>
                </wp:inline>
              </w:drawing>
            </w:r>
          </w:p>
        </w:tc>
        <w:tc>
          <w:tcPr>
            <w:tcW w:w="4322" w:type="dxa"/>
          </w:tcPr>
          <w:p w:rsidR="000C03EC" w:rsidRPr="00FA01B6" w:rsidRDefault="000C03EC" w:rsidP="003D3A20">
            <w:pPr>
              <w:pStyle w:val="Numerada"/>
              <w:spacing w:after="0" w:line="360" w:lineRule="auto"/>
              <w:ind w:left="0" w:firstLine="0"/>
              <w:jc w:val="center"/>
              <w:rPr>
                <w:rFonts w:asciiTheme="minorHAnsi" w:hAnsiTheme="minorHAnsi" w:cstheme="minorHAnsi"/>
                <w:b/>
                <w:bCs/>
                <w:spacing w:val="0"/>
                <w:sz w:val="22"/>
                <w:szCs w:val="22"/>
              </w:rPr>
            </w:pPr>
            <w:r w:rsidRPr="00FA01B6">
              <w:rPr>
                <w:rFonts w:asciiTheme="minorHAnsi" w:hAnsiTheme="minorHAnsi" w:cstheme="minorHAnsi"/>
                <w:b/>
                <w:bCs/>
                <w:noProof/>
                <w:spacing w:val="0"/>
                <w:sz w:val="22"/>
                <w:szCs w:val="22"/>
              </w:rPr>
              <w:drawing>
                <wp:inline distT="0" distB="0" distL="0" distR="0" wp14:anchorId="62332E23" wp14:editId="607DD54C">
                  <wp:extent cx="1864360" cy="872490"/>
                  <wp:effectExtent l="0" t="0" r="2540" b="3810"/>
                  <wp:docPr id="9" name="Image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4360" cy="872490"/>
                          </a:xfrm>
                          <a:prstGeom prst="rect">
                            <a:avLst/>
                          </a:prstGeom>
                          <a:noFill/>
                          <a:ln>
                            <a:noFill/>
                          </a:ln>
                          <a:effectLst/>
                        </pic:spPr>
                      </pic:pic>
                    </a:graphicData>
                  </a:graphic>
                </wp:inline>
              </w:drawing>
            </w:r>
          </w:p>
        </w:tc>
      </w:tr>
    </w:tbl>
    <w:p w:rsidR="000C03EC" w:rsidRPr="00FA01B6" w:rsidRDefault="000C03EC" w:rsidP="000C03EC">
      <w:pPr>
        <w:pStyle w:val="Numerada"/>
        <w:spacing w:after="0" w:line="360" w:lineRule="auto"/>
        <w:ind w:left="0" w:firstLine="0"/>
        <w:rPr>
          <w:rFonts w:asciiTheme="minorHAnsi" w:hAnsiTheme="minorHAnsi" w:cstheme="minorHAnsi"/>
          <w:b/>
          <w:bCs/>
          <w:color w:val="333333"/>
          <w:spacing w:val="0"/>
          <w:sz w:val="22"/>
          <w:szCs w:val="22"/>
        </w:rPr>
      </w:pPr>
    </w:p>
    <w:p w:rsidR="000C03EC" w:rsidRPr="00FA01B6" w:rsidRDefault="000C03EC" w:rsidP="000C03EC">
      <w:pPr>
        <w:pStyle w:val="Numerada"/>
        <w:spacing w:after="0" w:line="360" w:lineRule="auto"/>
        <w:ind w:left="0" w:firstLine="0"/>
        <w:rPr>
          <w:rFonts w:asciiTheme="minorHAnsi" w:hAnsiTheme="minorHAnsi" w:cstheme="minorHAnsi"/>
          <w:bCs/>
          <w:color w:val="333333"/>
          <w:spacing w:val="0"/>
          <w:sz w:val="22"/>
          <w:szCs w:val="22"/>
        </w:rPr>
      </w:pPr>
      <w:r w:rsidRPr="00FA01B6">
        <w:rPr>
          <w:rFonts w:asciiTheme="minorHAnsi" w:hAnsiTheme="minorHAnsi" w:cstheme="minorHAnsi"/>
          <w:bCs/>
          <w:color w:val="333333"/>
          <w:spacing w:val="0"/>
          <w:sz w:val="22"/>
          <w:szCs w:val="22"/>
        </w:rPr>
        <w:t>Centralizado - União da documentação e das atividades de controle do arquivo (recebimento, registro, distribuição, movimentação e expedição) em um só local.</w:t>
      </w:r>
    </w:p>
    <w:p w:rsidR="000C03EC" w:rsidRPr="00FA01B6" w:rsidRDefault="000C03EC" w:rsidP="000C03EC">
      <w:pPr>
        <w:pStyle w:val="Numerada"/>
        <w:spacing w:after="0" w:line="360" w:lineRule="auto"/>
        <w:ind w:left="0" w:firstLine="0"/>
        <w:rPr>
          <w:rFonts w:asciiTheme="minorHAnsi" w:hAnsiTheme="minorHAnsi" w:cstheme="minorHAnsi"/>
          <w:bCs/>
          <w:color w:val="333333"/>
          <w:spacing w:val="0"/>
          <w:sz w:val="22"/>
          <w:szCs w:val="22"/>
        </w:rPr>
      </w:pPr>
    </w:p>
    <w:p w:rsidR="000C03EC" w:rsidRPr="00FA01B6" w:rsidRDefault="000C03EC" w:rsidP="000C03EC">
      <w:pPr>
        <w:pStyle w:val="Numerada"/>
        <w:spacing w:after="0" w:line="360" w:lineRule="auto"/>
        <w:ind w:left="0" w:firstLine="0"/>
        <w:rPr>
          <w:rFonts w:asciiTheme="minorHAnsi" w:hAnsiTheme="minorHAnsi" w:cstheme="minorHAnsi"/>
          <w:bCs/>
          <w:color w:val="333333"/>
          <w:spacing w:val="0"/>
          <w:sz w:val="22"/>
          <w:szCs w:val="22"/>
        </w:rPr>
      </w:pPr>
      <w:r w:rsidRPr="00FA01B6">
        <w:rPr>
          <w:rFonts w:asciiTheme="minorHAnsi" w:hAnsiTheme="minorHAnsi" w:cstheme="minorHAnsi"/>
          <w:bCs/>
          <w:color w:val="333333"/>
          <w:spacing w:val="0"/>
          <w:sz w:val="22"/>
          <w:szCs w:val="22"/>
        </w:rPr>
        <w:t>Descentralizado - Separação  da documentação e das atividades de controle do arquivo. A descentralização obedece basicamente a dois critérios: centralização das atividades de controle (protocolo) e descentralização dos arquivos; e, descentralização das atividades de controle e dos arquivos. A descentralização  se aplica somente na idade corrente de arquivo. Nas idades intermediária e permanente os arquivos devem ser mantidos centralizados.</w:t>
      </w:r>
    </w:p>
    <w:p w:rsidR="000C03EC" w:rsidRPr="00FA01B6" w:rsidRDefault="000C03EC" w:rsidP="000C03EC">
      <w:pPr>
        <w:pStyle w:val="Numerada"/>
        <w:spacing w:after="0" w:line="360" w:lineRule="auto"/>
        <w:ind w:left="0" w:firstLine="0"/>
        <w:rPr>
          <w:rFonts w:asciiTheme="minorHAnsi" w:hAnsiTheme="minorHAnsi" w:cstheme="minorHAnsi"/>
          <w:bCs/>
          <w:color w:val="333333"/>
          <w:spacing w:val="0"/>
          <w:sz w:val="22"/>
          <w:szCs w:val="22"/>
        </w:rPr>
      </w:pPr>
    </w:p>
    <w:p w:rsidR="000C03EC" w:rsidRPr="00FA01B6" w:rsidRDefault="000C03EC" w:rsidP="000C03EC">
      <w:pPr>
        <w:pStyle w:val="Numerada"/>
        <w:spacing w:after="0" w:line="360" w:lineRule="auto"/>
        <w:ind w:left="0" w:firstLine="0"/>
        <w:rPr>
          <w:rFonts w:asciiTheme="minorHAnsi" w:hAnsiTheme="minorHAnsi" w:cstheme="minorHAnsi"/>
          <w:bCs/>
          <w:color w:val="333333"/>
          <w:spacing w:val="0"/>
          <w:sz w:val="22"/>
          <w:szCs w:val="22"/>
        </w:rPr>
      </w:pPr>
      <w:r w:rsidRPr="00FA01B6">
        <w:rPr>
          <w:rFonts w:asciiTheme="minorHAnsi" w:hAnsiTheme="minorHAnsi" w:cstheme="minorHAnsi"/>
          <w:bCs/>
          <w:color w:val="333333"/>
          <w:spacing w:val="0"/>
          <w:sz w:val="22"/>
          <w:szCs w:val="22"/>
        </w:rPr>
        <w:t>A escolha da centralização ou descentralização do arquivo está diretamente ligada a atividades e volume de documentos da instituição.</w:t>
      </w:r>
    </w:p>
    <w:p w:rsidR="000C03EC" w:rsidRPr="00FA01B6" w:rsidRDefault="000C03EC" w:rsidP="000C03EC">
      <w:pPr>
        <w:pStyle w:val="Numerada"/>
        <w:spacing w:after="0" w:line="360" w:lineRule="auto"/>
        <w:ind w:left="0" w:firstLine="0"/>
        <w:rPr>
          <w:rFonts w:asciiTheme="minorHAnsi" w:hAnsiTheme="minorHAnsi" w:cstheme="minorHAnsi"/>
          <w:b/>
          <w:bCs/>
          <w:color w:val="333333"/>
          <w:spacing w:val="0"/>
          <w:sz w:val="22"/>
          <w:szCs w:val="22"/>
        </w:rPr>
      </w:pPr>
    </w:p>
    <w:p w:rsidR="000C03EC" w:rsidRPr="00FA01B6" w:rsidRDefault="000C03EC" w:rsidP="000C03EC">
      <w:pPr>
        <w:pStyle w:val="Numerada"/>
        <w:spacing w:after="0" w:line="360" w:lineRule="auto"/>
        <w:ind w:left="0" w:firstLine="0"/>
        <w:rPr>
          <w:rFonts w:asciiTheme="minorHAnsi" w:hAnsiTheme="minorHAnsi" w:cstheme="minorHAnsi"/>
          <w:b/>
          <w:bCs/>
          <w:spacing w:val="0"/>
          <w:sz w:val="22"/>
          <w:szCs w:val="22"/>
        </w:rPr>
      </w:pPr>
      <w:r w:rsidRPr="00FA01B6">
        <w:rPr>
          <w:rFonts w:asciiTheme="minorHAnsi" w:hAnsiTheme="minorHAnsi" w:cstheme="minorHAnsi"/>
          <w:b/>
          <w:bCs/>
          <w:spacing w:val="0"/>
          <w:sz w:val="22"/>
          <w:szCs w:val="22"/>
        </w:rPr>
        <w:t>Tipos de arquivamento</w:t>
      </w:r>
    </w:p>
    <w:p w:rsidR="000C03EC" w:rsidRPr="00FA01B6" w:rsidRDefault="000C03EC" w:rsidP="000C03EC">
      <w:pPr>
        <w:pStyle w:val="Numerada"/>
        <w:spacing w:after="0" w:line="360" w:lineRule="auto"/>
        <w:ind w:left="0" w:firstLine="0"/>
        <w:rPr>
          <w:rFonts w:asciiTheme="minorHAnsi" w:hAnsiTheme="minorHAnsi" w:cstheme="minorHAnsi"/>
          <w:sz w:val="22"/>
          <w:szCs w:val="22"/>
        </w:rPr>
      </w:pPr>
    </w:p>
    <w:p w:rsidR="000C03EC" w:rsidRPr="00FA01B6" w:rsidRDefault="000C03EC" w:rsidP="000C03EC">
      <w:pPr>
        <w:pStyle w:val="Numerada"/>
        <w:spacing w:after="0" w:line="360" w:lineRule="auto"/>
        <w:ind w:left="0" w:firstLine="0"/>
        <w:rPr>
          <w:rFonts w:asciiTheme="minorHAnsi" w:hAnsiTheme="minorHAnsi" w:cstheme="minorHAnsi"/>
          <w:sz w:val="22"/>
          <w:szCs w:val="22"/>
        </w:rPr>
      </w:pPr>
      <w:r w:rsidRPr="00FA01B6">
        <w:rPr>
          <w:rFonts w:asciiTheme="minorHAnsi" w:hAnsiTheme="minorHAnsi" w:cstheme="minorHAnsi"/>
          <w:sz w:val="22"/>
          <w:szCs w:val="22"/>
        </w:rPr>
        <w:t xml:space="preserve">Podemos entender como tipo de arquivamento a posição que são dispostas as fichas e documentos e não a forma dos móveis onde se faz a guarda dos mesmos. </w:t>
      </w:r>
      <w:r w:rsidR="00AB6F27" w:rsidRPr="00187745">
        <w:rPr>
          <w:rFonts w:asciiTheme="minorHAnsi" w:hAnsiTheme="minorHAnsi" w:cstheme="minorHAnsi"/>
          <w:b/>
          <w:sz w:val="22"/>
          <w:szCs w:val="22"/>
        </w:rPr>
        <w:t xml:space="preserve">Arquivar </w:t>
      </w:r>
      <w:r w:rsidR="00AB6F27">
        <w:rPr>
          <w:rFonts w:asciiTheme="minorHAnsi" w:hAnsiTheme="minorHAnsi" w:cstheme="minorHAnsi"/>
          <w:sz w:val="22"/>
          <w:szCs w:val="22"/>
        </w:rPr>
        <w:t>pode ser definido como o ato físico de</w:t>
      </w:r>
      <w:r w:rsidR="00AB6F27" w:rsidRPr="00187745">
        <w:rPr>
          <w:rFonts w:asciiTheme="minorHAnsi" w:hAnsiTheme="minorHAnsi" w:cstheme="minorHAnsi"/>
          <w:b/>
          <w:sz w:val="22"/>
          <w:szCs w:val="22"/>
        </w:rPr>
        <w:t xml:space="preserve"> guardar</w:t>
      </w:r>
      <w:r w:rsidR="00AB6F27">
        <w:rPr>
          <w:rFonts w:asciiTheme="minorHAnsi" w:hAnsiTheme="minorHAnsi" w:cstheme="minorHAnsi"/>
          <w:sz w:val="22"/>
          <w:szCs w:val="22"/>
        </w:rPr>
        <w:t xml:space="preserve"> documentos. Os documentos são arquivados de maneira horizontal ou vertical</w:t>
      </w:r>
      <w:r w:rsidRPr="00FA01B6">
        <w:rPr>
          <w:rFonts w:asciiTheme="minorHAnsi" w:hAnsiTheme="minorHAnsi" w:cstheme="minorHAnsi"/>
          <w:sz w:val="22"/>
          <w:szCs w:val="22"/>
        </w:rPr>
        <w:t>.</w:t>
      </w:r>
    </w:p>
    <w:p w:rsidR="000C03EC" w:rsidRPr="00FA01B6" w:rsidRDefault="000C03EC" w:rsidP="000C03EC">
      <w:pPr>
        <w:pStyle w:val="Numerada"/>
        <w:spacing w:after="0" w:line="360" w:lineRule="auto"/>
        <w:ind w:left="0" w:firstLine="0"/>
        <w:rPr>
          <w:rFonts w:asciiTheme="minorHAnsi" w:hAnsiTheme="minorHAnsi" w:cstheme="minorHAnsi"/>
          <w:sz w:val="22"/>
          <w:szCs w:val="22"/>
        </w:rPr>
      </w:pPr>
    </w:p>
    <w:p w:rsidR="000C03EC" w:rsidRPr="00FA01B6" w:rsidRDefault="000C03EC" w:rsidP="000C03EC">
      <w:pPr>
        <w:pStyle w:val="Numerada"/>
        <w:numPr>
          <w:ilvl w:val="0"/>
          <w:numId w:val="20"/>
        </w:numPr>
        <w:spacing w:after="0" w:line="360" w:lineRule="auto"/>
        <w:rPr>
          <w:rFonts w:asciiTheme="minorHAnsi" w:hAnsiTheme="minorHAnsi" w:cstheme="minorHAnsi"/>
          <w:spacing w:val="0"/>
          <w:sz w:val="22"/>
          <w:szCs w:val="22"/>
        </w:rPr>
      </w:pPr>
      <w:r w:rsidRPr="00FA01B6">
        <w:rPr>
          <w:rFonts w:asciiTheme="minorHAnsi" w:hAnsiTheme="minorHAnsi" w:cstheme="minorHAnsi"/>
          <w:b/>
          <w:bCs/>
          <w:sz w:val="22"/>
          <w:szCs w:val="22"/>
        </w:rPr>
        <w:t>horizontais:</w:t>
      </w:r>
      <w:r w:rsidRPr="00FA01B6">
        <w:rPr>
          <w:rFonts w:asciiTheme="minorHAnsi" w:hAnsiTheme="minorHAnsi" w:cstheme="minorHAnsi"/>
          <w:sz w:val="22"/>
          <w:szCs w:val="22"/>
        </w:rPr>
        <w:t xml:space="preserve"> </w:t>
      </w:r>
      <w:r w:rsidRPr="00FA01B6">
        <w:rPr>
          <w:rFonts w:asciiTheme="minorHAnsi" w:hAnsiTheme="minorHAnsi" w:cstheme="minorHAnsi"/>
          <w:spacing w:val="0"/>
          <w:sz w:val="22"/>
          <w:szCs w:val="22"/>
        </w:rPr>
        <w:t>os documentos são acondicionados um sobre os outros e armazenados, sobre estantes, escaninhos e caixas. Sendo amplamente utilizado para: plantas, mapas e desenhos.</w:t>
      </w:r>
    </w:p>
    <w:p w:rsidR="000C03EC" w:rsidRPr="00FA01B6" w:rsidRDefault="000C03EC" w:rsidP="000C03EC">
      <w:pPr>
        <w:pStyle w:val="Numerada"/>
        <w:spacing w:after="0" w:line="360" w:lineRule="auto"/>
        <w:ind w:left="0" w:firstLine="0"/>
        <w:rPr>
          <w:rFonts w:asciiTheme="minorHAnsi" w:hAnsiTheme="minorHAnsi" w:cstheme="minorHAnsi"/>
          <w:sz w:val="22"/>
          <w:szCs w:val="22"/>
        </w:rPr>
      </w:pPr>
    </w:p>
    <w:p w:rsidR="000C03EC" w:rsidRPr="00FA01B6" w:rsidRDefault="000C03EC" w:rsidP="000C03EC">
      <w:pPr>
        <w:pStyle w:val="Numerada"/>
        <w:spacing w:after="0" w:line="360" w:lineRule="auto"/>
        <w:ind w:left="0" w:firstLine="0"/>
        <w:rPr>
          <w:rFonts w:asciiTheme="minorHAnsi" w:hAnsiTheme="minorHAnsi" w:cstheme="minorHAnsi"/>
          <w:sz w:val="22"/>
          <w:szCs w:val="22"/>
        </w:rPr>
      </w:pPr>
      <w:r w:rsidRPr="00FA01B6">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340D9543" wp14:editId="0823EF9A">
                <wp:simplePos x="0" y="0"/>
                <wp:positionH relativeFrom="column">
                  <wp:posOffset>1531620</wp:posOffset>
                </wp:positionH>
                <wp:positionV relativeFrom="paragraph">
                  <wp:posOffset>183515</wp:posOffset>
                </wp:positionV>
                <wp:extent cx="1097280" cy="365760"/>
                <wp:effectExtent l="20955" t="6985" r="15240" b="8255"/>
                <wp:wrapNone/>
                <wp:docPr id="8" name="Paralelogram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65760"/>
                        </a:xfrm>
                        <a:prstGeom prst="parallelogram">
                          <a:avLst>
                            <a:gd name="adj" fmla="val 75000"/>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8" o:spid="_x0000_s1026" type="#_x0000_t7" style="position:absolute;margin-left:120.6pt;margin-top:14.45pt;width:86.4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" strokecolor="red"/>
            </w:pict>
          </mc:Fallback>
        </mc:AlternateContent>
      </w:r>
      <w:r w:rsidRPr="00FA01B6">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65ABACA0" wp14:editId="060A737C">
                <wp:simplePos x="0" y="0"/>
                <wp:positionH relativeFrom="column">
                  <wp:posOffset>1257300</wp:posOffset>
                </wp:positionH>
                <wp:positionV relativeFrom="paragraph">
                  <wp:posOffset>69215</wp:posOffset>
                </wp:positionV>
                <wp:extent cx="1097280" cy="365760"/>
                <wp:effectExtent l="22860" t="6985" r="22860" b="8255"/>
                <wp:wrapNone/>
                <wp:docPr id="7" name="Paralelogram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65760"/>
                        </a:xfrm>
                        <a:prstGeom prst="parallelogram">
                          <a:avLst>
                            <a:gd name="adj" fmla="val 75000"/>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aralelogramo 7" o:spid="_x0000_s1026" type="#_x0000_t7" style="position:absolute;margin-left:99pt;margin-top:5.45pt;width:86.4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" strokecolor="red"/>
            </w:pict>
          </mc:Fallback>
        </mc:AlternateContent>
      </w:r>
    </w:p>
    <w:p w:rsidR="000C03EC" w:rsidRPr="00FA01B6" w:rsidRDefault="000C03EC" w:rsidP="000C03EC">
      <w:pPr>
        <w:pStyle w:val="Numerada"/>
        <w:spacing w:after="0" w:line="360" w:lineRule="auto"/>
        <w:ind w:left="0" w:firstLine="720"/>
        <w:rPr>
          <w:rFonts w:asciiTheme="minorHAnsi" w:hAnsiTheme="minorHAnsi" w:cstheme="minorHAnsi"/>
          <w:sz w:val="22"/>
          <w:szCs w:val="22"/>
        </w:rPr>
      </w:pPr>
      <w:r w:rsidRPr="00FA01B6">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59FD0B1A" wp14:editId="5B9FC0FB">
                <wp:simplePos x="0" y="0"/>
                <wp:positionH relativeFrom="column">
                  <wp:posOffset>1760220</wp:posOffset>
                </wp:positionH>
                <wp:positionV relativeFrom="paragraph">
                  <wp:posOffset>66040</wp:posOffset>
                </wp:positionV>
                <wp:extent cx="1097280" cy="365760"/>
                <wp:effectExtent l="20955" t="6350" r="15240" b="8890"/>
                <wp:wrapNone/>
                <wp:docPr id="6" name="Paralelogram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65760"/>
                        </a:xfrm>
                        <a:prstGeom prst="parallelogram">
                          <a:avLst>
                            <a:gd name="adj" fmla="val 75000"/>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aralelogramo 6" o:spid="_x0000_s1026" type="#_x0000_t7" style="position:absolute;margin-left:138.6pt;margin-top:5.2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" strokecolor="red"/>
            </w:pict>
          </mc:Fallback>
        </mc:AlternateContent>
      </w:r>
      <w:r w:rsidRPr="00FA01B6">
        <w:rPr>
          <w:rFonts w:asciiTheme="minorHAnsi" w:hAnsiTheme="minorHAnsi" w:cstheme="minorHAnsi"/>
          <w:sz w:val="22"/>
          <w:szCs w:val="22"/>
        </w:rPr>
        <w:t xml:space="preserve">Ex.:  </w:t>
      </w:r>
    </w:p>
    <w:p w:rsidR="000C03EC" w:rsidRPr="00FA01B6" w:rsidRDefault="000C03EC" w:rsidP="000C03EC">
      <w:pPr>
        <w:pStyle w:val="Numerada"/>
        <w:spacing w:after="0" w:line="360" w:lineRule="auto"/>
        <w:ind w:left="0" w:firstLine="0"/>
        <w:rPr>
          <w:rFonts w:asciiTheme="minorHAnsi" w:hAnsiTheme="minorHAnsi" w:cstheme="minorHAnsi"/>
          <w:sz w:val="22"/>
          <w:szCs w:val="22"/>
        </w:rPr>
      </w:pPr>
      <w:r w:rsidRPr="00FA01B6">
        <w:rPr>
          <w:rFonts w:asciiTheme="minorHAnsi" w:hAnsiTheme="minorHAnsi" w:cstheme="minorHAnsi"/>
          <w:sz w:val="22"/>
          <w:szCs w:val="22"/>
        </w:rPr>
        <w:t xml:space="preserve"> </w:t>
      </w:r>
    </w:p>
    <w:p w:rsidR="000C03EC" w:rsidRPr="00FA01B6" w:rsidRDefault="000C03EC" w:rsidP="000C03EC">
      <w:pPr>
        <w:pStyle w:val="Numerada"/>
        <w:spacing w:after="0" w:line="360" w:lineRule="auto"/>
        <w:ind w:left="0" w:firstLine="0"/>
        <w:rPr>
          <w:rFonts w:asciiTheme="minorHAnsi" w:hAnsiTheme="minorHAnsi" w:cstheme="minorHAnsi"/>
          <w:b/>
          <w:bCs/>
          <w:sz w:val="22"/>
          <w:szCs w:val="22"/>
        </w:rPr>
      </w:pPr>
    </w:p>
    <w:p w:rsidR="000C03EC" w:rsidRPr="00FA01B6" w:rsidRDefault="000C03EC" w:rsidP="000C03EC">
      <w:pPr>
        <w:pStyle w:val="Numerada"/>
        <w:spacing w:after="0" w:line="360" w:lineRule="auto"/>
        <w:ind w:left="0" w:firstLine="0"/>
        <w:rPr>
          <w:rFonts w:asciiTheme="minorHAnsi" w:hAnsiTheme="minorHAnsi" w:cstheme="minorHAnsi"/>
          <w:b/>
          <w:bCs/>
          <w:sz w:val="22"/>
          <w:szCs w:val="22"/>
        </w:rPr>
      </w:pPr>
    </w:p>
    <w:p w:rsidR="000C03EC" w:rsidRPr="00FA01B6" w:rsidRDefault="000C03EC" w:rsidP="000C03EC">
      <w:pPr>
        <w:pStyle w:val="Numerada"/>
        <w:numPr>
          <w:ilvl w:val="0"/>
          <w:numId w:val="20"/>
        </w:numPr>
        <w:spacing w:after="0" w:line="360" w:lineRule="auto"/>
        <w:rPr>
          <w:rFonts w:asciiTheme="minorHAnsi" w:hAnsiTheme="minorHAnsi" w:cstheme="minorHAnsi"/>
          <w:spacing w:val="0"/>
          <w:sz w:val="22"/>
          <w:szCs w:val="22"/>
        </w:rPr>
      </w:pPr>
      <w:r w:rsidRPr="00FA01B6">
        <w:rPr>
          <w:rFonts w:asciiTheme="minorHAnsi" w:hAnsiTheme="minorHAnsi" w:cstheme="minorHAnsi"/>
          <w:b/>
          <w:bCs/>
          <w:sz w:val="22"/>
          <w:szCs w:val="22"/>
        </w:rPr>
        <w:t>verticais:</w:t>
      </w:r>
      <w:r w:rsidRPr="00FA01B6">
        <w:rPr>
          <w:rFonts w:asciiTheme="minorHAnsi" w:hAnsiTheme="minorHAnsi" w:cstheme="minorHAnsi"/>
          <w:sz w:val="22"/>
          <w:szCs w:val="22"/>
        </w:rPr>
        <w:t xml:space="preserve"> </w:t>
      </w:r>
      <w:r w:rsidRPr="00FA01B6">
        <w:rPr>
          <w:rFonts w:asciiTheme="minorHAnsi" w:hAnsiTheme="minorHAnsi" w:cstheme="minorHAnsi"/>
          <w:spacing w:val="0"/>
          <w:sz w:val="22"/>
          <w:szCs w:val="22"/>
        </w:rPr>
        <w:t>os documentos são acondicionados uns atrás dos outros, permitindo assim sua consulta.</w:t>
      </w:r>
    </w:p>
    <w:p w:rsidR="000C03EC" w:rsidRPr="00FA01B6" w:rsidRDefault="000C03EC" w:rsidP="000C03EC">
      <w:pPr>
        <w:pStyle w:val="Numerada"/>
        <w:spacing w:after="0" w:line="360" w:lineRule="auto"/>
        <w:ind w:left="0" w:firstLine="0"/>
        <w:rPr>
          <w:rFonts w:asciiTheme="minorHAnsi" w:hAnsiTheme="minorHAnsi" w:cstheme="minorHAnsi"/>
          <w:sz w:val="22"/>
          <w:szCs w:val="22"/>
        </w:rPr>
      </w:pPr>
    </w:p>
    <w:p w:rsidR="000C03EC" w:rsidRPr="00FA01B6" w:rsidRDefault="000C03EC" w:rsidP="000C03EC">
      <w:pPr>
        <w:pStyle w:val="Numerada"/>
        <w:spacing w:after="0" w:line="360" w:lineRule="auto"/>
        <w:ind w:left="0" w:firstLine="0"/>
        <w:rPr>
          <w:rFonts w:asciiTheme="minorHAnsi" w:hAnsiTheme="minorHAnsi" w:cstheme="minorHAnsi"/>
          <w:sz w:val="22"/>
          <w:szCs w:val="22"/>
        </w:rPr>
      </w:pPr>
      <w:r w:rsidRPr="00FA01B6">
        <w:rPr>
          <w:rFonts w:asciiTheme="minorHAnsi" w:hAnsiTheme="minorHAnsi" w:cstheme="minorHAnsi"/>
          <w:noProof/>
          <w:sz w:val="22"/>
          <w:szCs w:val="22"/>
        </w:rPr>
        <w:lastRenderedPageBreak/>
        <mc:AlternateContent>
          <mc:Choice Requires="wps">
            <w:drawing>
              <wp:anchor distT="0" distB="0" distL="114300" distR="114300" simplePos="0" relativeHeight="251665408" behindDoc="0" locked="0" layoutInCell="1" allowOverlap="1" wp14:anchorId="1ABB438A" wp14:editId="1D1ABD42">
                <wp:simplePos x="0" y="0"/>
                <wp:positionH relativeFrom="column">
                  <wp:posOffset>1143000</wp:posOffset>
                </wp:positionH>
                <wp:positionV relativeFrom="paragraph">
                  <wp:posOffset>160020</wp:posOffset>
                </wp:positionV>
                <wp:extent cx="731520" cy="914400"/>
                <wp:effectExtent l="13335" t="6350" r="7620" b="1270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91440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 o:spid="_x0000_s1026" style="position:absolute;margin-left:90pt;margin-top:12.6pt;width:57.6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" strokecolor="#339"/>
            </w:pict>
          </mc:Fallback>
        </mc:AlternateContent>
      </w:r>
    </w:p>
    <w:p w:rsidR="000C03EC" w:rsidRPr="00FA01B6" w:rsidRDefault="000C03EC" w:rsidP="000C03EC">
      <w:pPr>
        <w:pStyle w:val="Numerada"/>
        <w:spacing w:after="0" w:line="360" w:lineRule="auto"/>
        <w:ind w:left="0" w:firstLine="720"/>
        <w:rPr>
          <w:rFonts w:asciiTheme="minorHAnsi" w:hAnsiTheme="minorHAnsi" w:cstheme="minorHAnsi"/>
          <w:sz w:val="22"/>
          <w:szCs w:val="22"/>
        </w:rPr>
      </w:pPr>
      <w:r w:rsidRPr="00FA01B6">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25DB4254" wp14:editId="678C5094">
                <wp:simplePos x="0" y="0"/>
                <wp:positionH relativeFrom="column">
                  <wp:posOffset>1897380</wp:posOffset>
                </wp:positionH>
                <wp:positionV relativeFrom="paragraph">
                  <wp:posOffset>156845</wp:posOffset>
                </wp:positionV>
                <wp:extent cx="731520" cy="914400"/>
                <wp:effectExtent l="5715" t="5715" r="5715" b="1333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91440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 o:spid="_x0000_s1026" style="position:absolute;margin-left:149.4pt;margin-top:12.35pt;width:57.6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" strokecolor="#339"/>
            </w:pict>
          </mc:Fallback>
        </mc:AlternateContent>
      </w:r>
      <w:r w:rsidRPr="00FA01B6">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0CFC2339" wp14:editId="3FDFF2EF">
                <wp:simplePos x="0" y="0"/>
                <wp:positionH relativeFrom="column">
                  <wp:posOffset>1485900</wp:posOffset>
                </wp:positionH>
                <wp:positionV relativeFrom="paragraph">
                  <wp:posOffset>42545</wp:posOffset>
                </wp:positionV>
                <wp:extent cx="731520" cy="914400"/>
                <wp:effectExtent l="13335" t="5715" r="7620" b="1333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91440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117pt;margin-top:3.35pt;width:57.6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" strokecolor="#339"/>
            </w:pict>
          </mc:Fallback>
        </mc:AlternateContent>
      </w:r>
      <w:r w:rsidRPr="00FA01B6">
        <w:rPr>
          <w:rFonts w:asciiTheme="minorHAnsi" w:hAnsiTheme="minorHAnsi" w:cstheme="minorHAnsi"/>
          <w:sz w:val="22"/>
          <w:szCs w:val="22"/>
        </w:rPr>
        <w:t>Ex.:</w:t>
      </w:r>
    </w:p>
    <w:p w:rsidR="000C03EC" w:rsidRPr="00FA01B6" w:rsidRDefault="000C03EC" w:rsidP="000C03EC">
      <w:pPr>
        <w:spacing w:line="360" w:lineRule="auto"/>
        <w:jc w:val="both"/>
        <w:rPr>
          <w:rFonts w:cstheme="minorHAnsi"/>
          <w:b/>
          <w:bCs/>
        </w:rPr>
      </w:pPr>
    </w:p>
    <w:p w:rsidR="000C03EC" w:rsidRPr="00FA01B6" w:rsidRDefault="000C03EC" w:rsidP="000C03EC">
      <w:pPr>
        <w:spacing w:line="360" w:lineRule="auto"/>
        <w:jc w:val="both"/>
        <w:rPr>
          <w:rFonts w:cstheme="minorHAnsi"/>
          <w:b/>
          <w:bCs/>
        </w:rPr>
      </w:pPr>
    </w:p>
    <w:p w:rsidR="000C03EC" w:rsidRPr="00FA01B6" w:rsidRDefault="000C03EC" w:rsidP="000C03EC">
      <w:pPr>
        <w:spacing w:line="360" w:lineRule="auto"/>
        <w:jc w:val="both"/>
        <w:rPr>
          <w:rFonts w:cstheme="minorHAnsi"/>
          <w:b/>
          <w:bCs/>
        </w:rPr>
      </w:pPr>
    </w:p>
    <w:p w:rsidR="00335C9B" w:rsidRPr="00187745" w:rsidRDefault="00D70F1E" w:rsidP="00335C9B">
      <w:pPr>
        <w:pStyle w:val="Numerada"/>
        <w:spacing w:after="0" w:line="360" w:lineRule="auto"/>
        <w:ind w:left="0" w:firstLine="0"/>
        <w:rPr>
          <w:rFonts w:asciiTheme="minorHAnsi" w:hAnsiTheme="minorHAnsi" w:cstheme="minorHAnsi"/>
          <w:bCs/>
          <w:spacing w:val="0"/>
          <w:sz w:val="22"/>
          <w:szCs w:val="22"/>
        </w:rPr>
      </w:pPr>
      <w:r w:rsidRPr="00187745">
        <w:rPr>
          <w:rFonts w:asciiTheme="minorHAnsi" w:hAnsiTheme="minorHAnsi" w:cstheme="minorHAnsi"/>
          <w:bCs/>
          <w:spacing w:val="0"/>
          <w:sz w:val="22"/>
          <w:szCs w:val="22"/>
        </w:rPr>
        <w:t xml:space="preserve">Para a guarda de documentos dois conceitos devem ser considerados: o </w:t>
      </w:r>
      <w:r w:rsidRPr="00187745">
        <w:rPr>
          <w:rFonts w:asciiTheme="minorHAnsi" w:hAnsiTheme="minorHAnsi" w:cstheme="minorHAnsi"/>
          <w:b/>
          <w:bCs/>
          <w:spacing w:val="0"/>
          <w:sz w:val="22"/>
          <w:szCs w:val="22"/>
        </w:rPr>
        <w:t>acondicionamento</w:t>
      </w:r>
      <w:r w:rsidRPr="00187745">
        <w:rPr>
          <w:rFonts w:asciiTheme="minorHAnsi" w:hAnsiTheme="minorHAnsi" w:cstheme="minorHAnsi"/>
          <w:bCs/>
          <w:spacing w:val="0"/>
          <w:sz w:val="22"/>
          <w:szCs w:val="22"/>
        </w:rPr>
        <w:t xml:space="preserve"> e a </w:t>
      </w:r>
      <w:r w:rsidRPr="00187745">
        <w:rPr>
          <w:rFonts w:asciiTheme="minorHAnsi" w:hAnsiTheme="minorHAnsi" w:cstheme="minorHAnsi"/>
          <w:b/>
          <w:bCs/>
          <w:spacing w:val="0"/>
          <w:sz w:val="22"/>
          <w:szCs w:val="22"/>
        </w:rPr>
        <w:t>armazenagem</w:t>
      </w:r>
      <w:r w:rsidR="00335C9B" w:rsidRPr="00187745">
        <w:rPr>
          <w:rFonts w:asciiTheme="minorHAnsi" w:hAnsiTheme="minorHAnsi" w:cstheme="minorHAnsi"/>
          <w:bCs/>
          <w:spacing w:val="0"/>
          <w:sz w:val="22"/>
          <w:szCs w:val="22"/>
        </w:rPr>
        <w:t>:</w:t>
      </w:r>
    </w:p>
    <w:p w:rsidR="00AB6F27" w:rsidRPr="00187745" w:rsidRDefault="00335C9B" w:rsidP="00AB6F27">
      <w:pPr>
        <w:pStyle w:val="Numerada"/>
        <w:spacing w:after="0" w:line="360" w:lineRule="auto"/>
        <w:ind w:left="0" w:firstLine="0"/>
        <w:rPr>
          <w:rFonts w:asciiTheme="minorHAnsi" w:hAnsiTheme="minorHAnsi" w:cstheme="minorHAnsi"/>
          <w:bCs/>
          <w:sz w:val="22"/>
          <w:szCs w:val="22"/>
        </w:rPr>
      </w:pPr>
      <w:r w:rsidRPr="00187745">
        <w:rPr>
          <w:rFonts w:asciiTheme="minorHAnsi" w:hAnsiTheme="minorHAnsi" w:cstheme="minorHAnsi"/>
          <w:b/>
          <w:bCs/>
          <w:sz w:val="22"/>
          <w:szCs w:val="22"/>
        </w:rPr>
        <w:t xml:space="preserve">Acondicionar - </w:t>
      </w:r>
      <w:r w:rsidRPr="00187745">
        <w:rPr>
          <w:rFonts w:asciiTheme="minorHAnsi" w:hAnsiTheme="minorHAnsi" w:cstheme="minorHAnsi"/>
          <w:bCs/>
          <w:sz w:val="22"/>
          <w:szCs w:val="22"/>
          <w:lang w:val="pt-PT"/>
        </w:rPr>
        <w:t>Pôr em (boa) condição. Guardar em sítio conveniente. Preservar de deterioração. Embrulhar. Empacotar.</w:t>
      </w:r>
    </w:p>
    <w:p w:rsidR="00D70F1E" w:rsidRPr="00187745" w:rsidRDefault="00335C9B" w:rsidP="00AB6F27">
      <w:pPr>
        <w:pStyle w:val="Numerada"/>
        <w:spacing w:after="0" w:line="360" w:lineRule="auto"/>
        <w:ind w:left="0" w:firstLine="0"/>
        <w:rPr>
          <w:rFonts w:asciiTheme="minorHAnsi" w:hAnsiTheme="minorHAnsi" w:cstheme="minorHAnsi"/>
          <w:sz w:val="22"/>
          <w:szCs w:val="22"/>
        </w:rPr>
      </w:pPr>
      <w:r w:rsidRPr="00187745">
        <w:rPr>
          <w:rFonts w:asciiTheme="minorHAnsi" w:hAnsiTheme="minorHAnsi" w:cstheme="minorHAnsi"/>
          <w:b/>
          <w:bCs/>
          <w:sz w:val="22"/>
          <w:szCs w:val="22"/>
        </w:rPr>
        <w:t>Armazenar -</w:t>
      </w:r>
      <w:r w:rsidRPr="00187745">
        <w:rPr>
          <w:rFonts w:asciiTheme="minorHAnsi" w:hAnsiTheme="minorHAnsi" w:cstheme="minorHAnsi"/>
          <w:bCs/>
          <w:sz w:val="22"/>
          <w:szCs w:val="22"/>
        </w:rPr>
        <w:t xml:space="preserve"> Estocagem de documentos, em locais apropriados </w:t>
      </w:r>
      <w:r w:rsidRPr="00187745">
        <w:rPr>
          <w:rFonts w:asciiTheme="minorHAnsi" w:hAnsiTheme="minorHAnsi" w:cstheme="minorHAnsi"/>
          <w:sz w:val="22"/>
          <w:szCs w:val="22"/>
        </w:rPr>
        <w:t>que lhe garantam preservação.</w:t>
      </w:r>
    </w:p>
    <w:p w:rsidR="00AB6F27" w:rsidRDefault="00AB6F27" w:rsidP="000C03EC">
      <w:pPr>
        <w:pStyle w:val="Numerada"/>
        <w:spacing w:after="0" w:line="360" w:lineRule="auto"/>
        <w:ind w:left="0" w:firstLine="0"/>
        <w:rPr>
          <w:rFonts w:asciiTheme="minorHAnsi" w:hAnsiTheme="minorHAnsi" w:cstheme="minorHAnsi"/>
          <w:b/>
          <w:bCs/>
          <w:spacing w:val="0"/>
          <w:sz w:val="22"/>
          <w:szCs w:val="22"/>
        </w:rPr>
      </w:pPr>
    </w:p>
    <w:p w:rsidR="000C03EC" w:rsidRPr="00FA01B6" w:rsidRDefault="000C03EC" w:rsidP="000C03EC">
      <w:pPr>
        <w:pStyle w:val="Numerada"/>
        <w:spacing w:after="0" w:line="360" w:lineRule="auto"/>
        <w:ind w:left="0" w:firstLine="0"/>
        <w:rPr>
          <w:rFonts w:asciiTheme="minorHAnsi" w:hAnsiTheme="minorHAnsi" w:cstheme="minorHAnsi"/>
          <w:b/>
          <w:bCs/>
          <w:spacing w:val="0"/>
          <w:sz w:val="22"/>
          <w:szCs w:val="22"/>
        </w:rPr>
      </w:pPr>
      <w:r w:rsidRPr="00FA01B6">
        <w:rPr>
          <w:rFonts w:asciiTheme="minorHAnsi" w:hAnsiTheme="minorHAnsi" w:cstheme="minorHAnsi"/>
          <w:b/>
          <w:bCs/>
          <w:spacing w:val="0"/>
          <w:sz w:val="22"/>
          <w:szCs w:val="22"/>
        </w:rPr>
        <w:t>Tipos de acesso</w:t>
      </w:r>
    </w:p>
    <w:p w:rsidR="000C03EC" w:rsidRPr="00FA01B6" w:rsidRDefault="000C03EC" w:rsidP="000C03EC">
      <w:pPr>
        <w:pStyle w:val="Numerada"/>
        <w:spacing w:after="0" w:line="360" w:lineRule="auto"/>
        <w:ind w:left="0" w:firstLine="0"/>
        <w:rPr>
          <w:rFonts w:asciiTheme="minorHAnsi" w:hAnsiTheme="minorHAnsi" w:cstheme="minorHAnsi"/>
          <w:b/>
          <w:bCs/>
          <w:spacing w:val="0"/>
          <w:sz w:val="22"/>
          <w:szCs w:val="22"/>
        </w:rPr>
      </w:pPr>
    </w:p>
    <w:p w:rsidR="000C03EC" w:rsidRPr="00FA01B6" w:rsidRDefault="000C03EC" w:rsidP="000C03EC">
      <w:pPr>
        <w:pStyle w:val="Numerada"/>
        <w:spacing w:after="0" w:line="360" w:lineRule="auto"/>
        <w:ind w:left="0" w:firstLine="0"/>
        <w:rPr>
          <w:rFonts w:asciiTheme="minorHAnsi" w:hAnsiTheme="minorHAnsi" w:cstheme="minorHAnsi"/>
          <w:bCs/>
          <w:sz w:val="22"/>
          <w:szCs w:val="22"/>
        </w:rPr>
      </w:pPr>
      <w:r w:rsidRPr="00FA01B6">
        <w:rPr>
          <w:rFonts w:asciiTheme="minorHAnsi" w:hAnsiTheme="minorHAnsi" w:cstheme="minorHAnsi"/>
          <w:bCs/>
          <w:sz w:val="22"/>
          <w:szCs w:val="22"/>
        </w:rPr>
        <w:t>Possibilidades de consulta aos documentos de arquivos, que poderão variar em função de cláusulas restritivas:</w:t>
      </w:r>
    </w:p>
    <w:p w:rsidR="000C03EC" w:rsidRPr="00FA01B6" w:rsidRDefault="000C03EC" w:rsidP="000C03EC">
      <w:pPr>
        <w:pStyle w:val="Numerada"/>
        <w:spacing w:after="0" w:line="360" w:lineRule="auto"/>
        <w:ind w:left="0" w:firstLine="0"/>
        <w:rPr>
          <w:rFonts w:asciiTheme="minorHAnsi" w:hAnsiTheme="minorHAnsi" w:cstheme="minorHAnsi"/>
          <w:b/>
          <w:bCs/>
          <w:spacing w:val="0"/>
          <w:sz w:val="22"/>
          <w:szCs w:val="22"/>
        </w:rPr>
      </w:pPr>
    </w:p>
    <w:p w:rsidR="000C03EC" w:rsidRPr="00FA01B6" w:rsidRDefault="000C03EC" w:rsidP="000C03EC">
      <w:pPr>
        <w:numPr>
          <w:ilvl w:val="0"/>
          <w:numId w:val="20"/>
        </w:numPr>
        <w:spacing w:after="0" w:line="360" w:lineRule="auto"/>
        <w:jc w:val="both"/>
        <w:rPr>
          <w:rFonts w:cstheme="minorHAnsi"/>
          <w:b/>
          <w:bCs/>
        </w:rPr>
      </w:pPr>
      <w:r w:rsidRPr="00FA01B6">
        <w:rPr>
          <w:rFonts w:cstheme="minorHAnsi"/>
          <w:b/>
          <w:bCs/>
          <w:spacing w:val="-5"/>
        </w:rPr>
        <w:t>franqueado ou ostensivo:</w:t>
      </w:r>
      <w:r w:rsidRPr="00FA01B6">
        <w:rPr>
          <w:rFonts w:cstheme="minorHAnsi"/>
          <w:bCs/>
        </w:rPr>
        <w:t xml:space="preserve"> </w:t>
      </w:r>
      <w:r w:rsidRPr="00FA01B6">
        <w:rPr>
          <w:rFonts w:cstheme="minorHAnsi"/>
        </w:rPr>
        <w:t>documento de consulta livre.</w:t>
      </w:r>
      <w:r w:rsidRPr="00FA01B6">
        <w:rPr>
          <w:rFonts w:cstheme="minorHAnsi"/>
          <w:bCs/>
        </w:rPr>
        <w:t xml:space="preserve"> </w:t>
      </w:r>
    </w:p>
    <w:p w:rsidR="000C03EC" w:rsidRPr="00FA01B6" w:rsidRDefault="000C03EC" w:rsidP="000C03EC">
      <w:pPr>
        <w:numPr>
          <w:ilvl w:val="0"/>
          <w:numId w:val="20"/>
        </w:numPr>
        <w:spacing w:after="0" w:line="360" w:lineRule="auto"/>
        <w:jc w:val="both"/>
        <w:rPr>
          <w:rFonts w:cstheme="minorHAnsi"/>
          <w:b/>
          <w:bCs/>
        </w:rPr>
      </w:pPr>
      <w:r w:rsidRPr="00FA01B6">
        <w:rPr>
          <w:rFonts w:cstheme="minorHAnsi"/>
          <w:b/>
          <w:bCs/>
          <w:spacing w:val="-5"/>
        </w:rPr>
        <w:t>restrito:</w:t>
      </w:r>
      <w:r w:rsidRPr="00FA01B6">
        <w:rPr>
          <w:rFonts w:cstheme="minorHAnsi"/>
          <w:b/>
          <w:bCs/>
        </w:rPr>
        <w:t xml:space="preserve"> </w:t>
      </w:r>
      <w:r w:rsidRPr="00FA01B6">
        <w:rPr>
          <w:rFonts w:cstheme="minorHAnsi"/>
        </w:rPr>
        <w:t>documento de consulta limitada.</w:t>
      </w:r>
      <w:r w:rsidRPr="00FA01B6">
        <w:rPr>
          <w:rFonts w:cstheme="minorHAnsi"/>
          <w:b/>
          <w:bCs/>
        </w:rPr>
        <w:t xml:space="preserve">  </w:t>
      </w:r>
    </w:p>
    <w:p w:rsidR="00FA01B6" w:rsidRDefault="00FA01B6" w:rsidP="003D197E">
      <w:pPr>
        <w:tabs>
          <w:tab w:val="left" w:pos="2445"/>
          <w:tab w:val="left" w:pos="2948"/>
        </w:tabs>
        <w:spacing w:line="240" w:lineRule="auto"/>
        <w:jc w:val="both"/>
        <w:rPr>
          <w:rFonts w:cstheme="minorHAnsi"/>
          <w:b/>
        </w:rPr>
      </w:pPr>
    </w:p>
    <w:p w:rsidR="00961244" w:rsidRDefault="00961244" w:rsidP="003D197E">
      <w:pPr>
        <w:tabs>
          <w:tab w:val="left" w:pos="2445"/>
          <w:tab w:val="left" w:pos="2948"/>
        </w:tabs>
        <w:spacing w:line="240" w:lineRule="auto"/>
        <w:jc w:val="both"/>
        <w:rPr>
          <w:rFonts w:cstheme="minorHAnsi"/>
          <w:b/>
        </w:rPr>
      </w:pPr>
      <w:r>
        <w:rPr>
          <w:rFonts w:cstheme="minorHAnsi"/>
          <w:b/>
        </w:rPr>
        <w:t xml:space="preserve">Documento </w:t>
      </w:r>
      <w:r w:rsidR="00BC2ACB">
        <w:rPr>
          <w:rFonts w:cstheme="minorHAnsi"/>
          <w:b/>
        </w:rPr>
        <w:t>–</w:t>
      </w:r>
      <w:r>
        <w:rPr>
          <w:rFonts w:cstheme="minorHAnsi"/>
          <w:b/>
        </w:rPr>
        <w:t xml:space="preserve"> conceito</w:t>
      </w:r>
    </w:p>
    <w:p w:rsidR="00BC2ACB" w:rsidRPr="00BC2ACB" w:rsidRDefault="00BC2ACB" w:rsidP="00BC2ACB">
      <w:pPr>
        <w:tabs>
          <w:tab w:val="left" w:pos="2445"/>
          <w:tab w:val="left" w:pos="2948"/>
        </w:tabs>
        <w:spacing w:line="240" w:lineRule="auto"/>
        <w:jc w:val="both"/>
        <w:rPr>
          <w:rFonts w:cstheme="minorHAnsi"/>
          <w:bCs/>
        </w:rPr>
      </w:pPr>
      <w:r w:rsidRPr="00BC2ACB">
        <w:rPr>
          <w:rFonts w:cstheme="minorHAnsi"/>
          <w:b/>
          <w:bCs/>
        </w:rPr>
        <w:t>Registro</w:t>
      </w:r>
      <w:r w:rsidRPr="00BC2ACB">
        <w:rPr>
          <w:rFonts w:cstheme="minorHAnsi"/>
          <w:bCs/>
        </w:rPr>
        <w:t xml:space="preserve">   de   uma     </w:t>
      </w:r>
      <w:r w:rsidRPr="00BC2ACB">
        <w:rPr>
          <w:rFonts w:cstheme="minorHAnsi"/>
          <w:b/>
          <w:bCs/>
        </w:rPr>
        <w:t>informação</w:t>
      </w:r>
      <w:r w:rsidRPr="00BC2ACB">
        <w:rPr>
          <w:rFonts w:cstheme="minorHAnsi"/>
          <w:bCs/>
        </w:rPr>
        <w:t xml:space="preserve"> independentemente  da natureza do Suporte que a contém.</w:t>
      </w:r>
    </w:p>
    <w:p w:rsidR="00BC2ACB" w:rsidRPr="00BC2ACB" w:rsidRDefault="00BC2ACB" w:rsidP="00BC2ACB">
      <w:pPr>
        <w:tabs>
          <w:tab w:val="left" w:pos="2445"/>
          <w:tab w:val="left" w:pos="2948"/>
        </w:tabs>
        <w:spacing w:line="240" w:lineRule="auto"/>
        <w:jc w:val="both"/>
        <w:rPr>
          <w:rFonts w:cstheme="minorHAnsi"/>
        </w:rPr>
      </w:pPr>
      <w:r w:rsidRPr="00BC2ACB">
        <w:rPr>
          <w:rFonts w:cstheme="minorHAnsi"/>
          <w:bCs/>
        </w:rPr>
        <w:t xml:space="preserve">Aquele    que,    produzido   ou    recebido por uma   Instituição  pública  ou  privada, no exercício de suas atividades, constitua elemento de </w:t>
      </w:r>
      <w:r w:rsidRPr="00BC2ACB">
        <w:rPr>
          <w:rFonts w:cstheme="minorHAnsi"/>
          <w:b/>
          <w:bCs/>
        </w:rPr>
        <w:t>Prova</w:t>
      </w:r>
      <w:r w:rsidRPr="00BC2ACB">
        <w:rPr>
          <w:rFonts w:cstheme="minorHAnsi"/>
          <w:bCs/>
        </w:rPr>
        <w:t xml:space="preserve"> ou de </w:t>
      </w:r>
      <w:r w:rsidRPr="00BC2ACB">
        <w:rPr>
          <w:rFonts w:cstheme="minorHAnsi"/>
          <w:b/>
          <w:bCs/>
        </w:rPr>
        <w:t>Informação</w:t>
      </w:r>
      <w:r w:rsidRPr="00BC2ACB">
        <w:rPr>
          <w:rFonts w:cstheme="minorHAnsi"/>
          <w:bCs/>
        </w:rPr>
        <w:t>.</w:t>
      </w:r>
    </w:p>
    <w:p w:rsidR="00BC2ACB" w:rsidRDefault="00BC2ACB" w:rsidP="003D197E">
      <w:pPr>
        <w:tabs>
          <w:tab w:val="left" w:pos="2445"/>
          <w:tab w:val="left" w:pos="2948"/>
        </w:tabs>
        <w:spacing w:line="240" w:lineRule="auto"/>
        <w:jc w:val="both"/>
        <w:rPr>
          <w:rFonts w:cstheme="minorHAnsi"/>
          <w:b/>
        </w:rPr>
      </w:pPr>
      <w:r>
        <w:rPr>
          <w:rFonts w:cstheme="minorHAnsi"/>
          <w:b/>
        </w:rPr>
        <w:t>Classificação dos documentos</w:t>
      </w:r>
    </w:p>
    <w:p w:rsidR="000C122B" w:rsidRPr="003D197E" w:rsidRDefault="007734E8" w:rsidP="003D197E">
      <w:pPr>
        <w:tabs>
          <w:tab w:val="left" w:pos="2445"/>
          <w:tab w:val="left" w:pos="2948"/>
        </w:tabs>
        <w:spacing w:line="240" w:lineRule="auto"/>
        <w:jc w:val="both"/>
        <w:rPr>
          <w:rFonts w:cstheme="minorHAnsi"/>
          <w:b/>
        </w:rPr>
      </w:pPr>
      <w:r w:rsidRPr="003D197E">
        <w:rPr>
          <w:rFonts w:cstheme="minorHAnsi"/>
          <w:b/>
        </w:rPr>
        <w:t>Tipologias documentais</w:t>
      </w:r>
      <w:r w:rsidR="000C122B" w:rsidRPr="003D197E">
        <w:rPr>
          <w:rFonts w:cstheme="minorHAnsi"/>
          <w:b/>
        </w:rPr>
        <w:t xml:space="preserve"> e suportes físicos</w:t>
      </w:r>
    </w:p>
    <w:p w:rsidR="004C517C" w:rsidRPr="003D197E" w:rsidRDefault="004C517C" w:rsidP="003D197E">
      <w:pPr>
        <w:autoSpaceDE w:val="0"/>
        <w:autoSpaceDN w:val="0"/>
        <w:adjustRightInd w:val="0"/>
        <w:spacing w:after="0" w:line="240" w:lineRule="auto"/>
        <w:jc w:val="both"/>
        <w:rPr>
          <w:rFonts w:cstheme="minorHAnsi"/>
        </w:rPr>
      </w:pPr>
      <w:r w:rsidRPr="003D197E">
        <w:rPr>
          <w:rFonts w:cstheme="minorHAnsi"/>
        </w:rPr>
        <w:t xml:space="preserve">A </w:t>
      </w:r>
      <w:r w:rsidR="00C316FB" w:rsidRPr="003D197E">
        <w:rPr>
          <w:rFonts w:cstheme="minorHAnsi"/>
          <w:b/>
        </w:rPr>
        <w:t>Espécie</w:t>
      </w:r>
      <w:r w:rsidR="00C316FB" w:rsidRPr="003D197E">
        <w:rPr>
          <w:rFonts w:cstheme="minorHAnsi"/>
        </w:rPr>
        <w:t xml:space="preserve"> </w:t>
      </w:r>
      <w:r w:rsidR="00C316FB" w:rsidRPr="003D197E">
        <w:rPr>
          <w:rFonts w:cstheme="minorHAnsi"/>
          <w:b/>
        </w:rPr>
        <w:t>d</w:t>
      </w:r>
      <w:r w:rsidRPr="003D197E">
        <w:rPr>
          <w:rFonts w:cstheme="minorHAnsi"/>
          <w:b/>
        </w:rPr>
        <w:t>ocumental</w:t>
      </w:r>
      <w:r w:rsidRPr="003D197E">
        <w:rPr>
          <w:rFonts w:cstheme="minorHAnsi"/>
        </w:rPr>
        <w:t xml:space="preserve"> é a configuração que assume um documento de acordo com a</w:t>
      </w:r>
      <w:r w:rsidR="00F75EE2" w:rsidRPr="003D197E">
        <w:rPr>
          <w:rFonts w:cstheme="minorHAnsi"/>
        </w:rPr>
        <w:t xml:space="preserve"> d</w:t>
      </w:r>
      <w:r w:rsidRPr="003D197E">
        <w:rPr>
          <w:rFonts w:cstheme="minorHAnsi"/>
        </w:rPr>
        <w:t xml:space="preserve">isposição </w:t>
      </w:r>
      <w:r w:rsidR="00C316FB" w:rsidRPr="003D197E">
        <w:rPr>
          <w:rFonts w:cstheme="minorHAnsi"/>
        </w:rPr>
        <w:t xml:space="preserve">e a natureza das informações </w:t>
      </w:r>
      <w:r w:rsidRPr="003D197E">
        <w:rPr>
          <w:rFonts w:cstheme="minorHAnsi"/>
        </w:rPr>
        <w:t>nele contidas. Exemplos: ata, boletim, certidão,</w:t>
      </w:r>
      <w:r w:rsidR="00C409DB" w:rsidRPr="003D197E">
        <w:rPr>
          <w:rFonts w:cstheme="minorHAnsi"/>
        </w:rPr>
        <w:t xml:space="preserve"> </w:t>
      </w:r>
      <w:r w:rsidRPr="003D197E">
        <w:rPr>
          <w:rFonts w:cstheme="minorHAnsi"/>
        </w:rPr>
        <w:t>declaração, relatório.</w:t>
      </w:r>
    </w:p>
    <w:p w:rsidR="00C409DB" w:rsidRPr="003D197E" w:rsidRDefault="00C409DB" w:rsidP="003D197E">
      <w:pPr>
        <w:autoSpaceDE w:val="0"/>
        <w:autoSpaceDN w:val="0"/>
        <w:adjustRightInd w:val="0"/>
        <w:spacing w:after="0" w:line="240" w:lineRule="auto"/>
        <w:rPr>
          <w:rFonts w:cstheme="minorHAnsi"/>
        </w:rPr>
      </w:pPr>
    </w:p>
    <w:p w:rsidR="00C409DB" w:rsidRPr="003D197E" w:rsidRDefault="00C409DB" w:rsidP="003D197E">
      <w:pPr>
        <w:autoSpaceDE w:val="0"/>
        <w:autoSpaceDN w:val="0"/>
        <w:adjustRightInd w:val="0"/>
        <w:spacing w:after="0" w:line="240" w:lineRule="auto"/>
        <w:jc w:val="both"/>
        <w:rPr>
          <w:rFonts w:cstheme="minorHAnsi"/>
        </w:rPr>
      </w:pPr>
      <w:r w:rsidRPr="003D197E">
        <w:rPr>
          <w:rFonts w:cstheme="minorHAnsi"/>
          <w:b/>
        </w:rPr>
        <w:t>Suporte</w:t>
      </w:r>
      <w:r w:rsidRPr="003D197E">
        <w:rPr>
          <w:rFonts w:cstheme="minorHAnsi"/>
        </w:rPr>
        <w:t xml:space="preserve"> é o material sobre o qual as informações são registradas. Exemplo: papel, fita magnética, filme de nitrato, digital.</w:t>
      </w:r>
    </w:p>
    <w:p w:rsidR="00441261" w:rsidRPr="003D197E" w:rsidRDefault="00441261" w:rsidP="003D197E">
      <w:pPr>
        <w:autoSpaceDE w:val="0"/>
        <w:autoSpaceDN w:val="0"/>
        <w:adjustRightInd w:val="0"/>
        <w:spacing w:after="0" w:line="240" w:lineRule="auto"/>
        <w:jc w:val="both"/>
        <w:rPr>
          <w:rFonts w:cstheme="minorHAnsi"/>
        </w:rPr>
      </w:pPr>
    </w:p>
    <w:p w:rsidR="00441261" w:rsidRPr="003D197E" w:rsidRDefault="00441261" w:rsidP="003D197E">
      <w:pPr>
        <w:autoSpaceDE w:val="0"/>
        <w:autoSpaceDN w:val="0"/>
        <w:adjustRightInd w:val="0"/>
        <w:spacing w:after="0" w:line="240" w:lineRule="auto"/>
        <w:jc w:val="both"/>
        <w:rPr>
          <w:rFonts w:cstheme="minorHAnsi"/>
        </w:rPr>
      </w:pPr>
      <w:r w:rsidRPr="003D197E">
        <w:rPr>
          <w:rFonts w:cstheme="minorHAnsi"/>
        </w:rPr>
        <w:t xml:space="preserve">O </w:t>
      </w:r>
      <w:r w:rsidRPr="003D197E">
        <w:rPr>
          <w:rFonts w:cstheme="minorHAnsi"/>
          <w:b/>
        </w:rPr>
        <w:t>gênero</w:t>
      </w:r>
      <w:r w:rsidRPr="003D197E">
        <w:rPr>
          <w:rFonts w:cstheme="minorHAnsi"/>
        </w:rPr>
        <w:t xml:space="preserve"> é a configuração que assume um documento de acordo com o sistema de signos utilizado na comunicação de seu conteúdo. Os documentos podem ser definidos segundo o aspecto de sua representação nos diferentes suportes:</w:t>
      </w:r>
    </w:p>
    <w:p w:rsidR="00441261" w:rsidRPr="003D197E" w:rsidRDefault="00441261" w:rsidP="003D197E">
      <w:pPr>
        <w:pStyle w:val="Numerada"/>
        <w:spacing w:after="0" w:line="240" w:lineRule="auto"/>
        <w:ind w:left="0" w:firstLine="0"/>
        <w:rPr>
          <w:rFonts w:asciiTheme="minorHAnsi" w:hAnsiTheme="minorHAnsi" w:cstheme="minorHAnsi"/>
          <w:sz w:val="22"/>
          <w:szCs w:val="22"/>
        </w:rPr>
      </w:pPr>
    </w:p>
    <w:p w:rsidR="00441261" w:rsidRPr="003D197E" w:rsidRDefault="00441261" w:rsidP="003D197E">
      <w:pPr>
        <w:pStyle w:val="Numerada"/>
        <w:numPr>
          <w:ilvl w:val="0"/>
          <w:numId w:val="4"/>
        </w:numPr>
        <w:spacing w:after="0" w:line="240" w:lineRule="auto"/>
        <w:rPr>
          <w:rFonts w:asciiTheme="minorHAnsi" w:hAnsiTheme="minorHAnsi" w:cstheme="minorHAnsi"/>
          <w:sz w:val="22"/>
          <w:szCs w:val="22"/>
        </w:rPr>
      </w:pPr>
      <w:r w:rsidRPr="003D197E">
        <w:rPr>
          <w:rFonts w:asciiTheme="minorHAnsi" w:hAnsiTheme="minorHAnsi" w:cstheme="minorHAnsi"/>
          <w:sz w:val="22"/>
          <w:szCs w:val="22"/>
          <w:u w:val="single"/>
        </w:rPr>
        <w:lastRenderedPageBreak/>
        <w:t>Cartográficos:</w:t>
      </w:r>
      <w:r w:rsidRPr="003D197E">
        <w:rPr>
          <w:rFonts w:asciiTheme="minorHAnsi" w:hAnsiTheme="minorHAnsi" w:cstheme="minorHAnsi"/>
          <w:b/>
          <w:sz w:val="22"/>
          <w:szCs w:val="22"/>
        </w:rPr>
        <w:t xml:space="preserve"> </w:t>
      </w:r>
      <w:r w:rsidRPr="003D197E">
        <w:rPr>
          <w:rFonts w:asciiTheme="minorHAnsi" w:hAnsiTheme="minorHAnsi" w:cstheme="minorHAnsi"/>
          <w:sz w:val="22"/>
          <w:szCs w:val="22"/>
        </w:rPr>
        <w:t>documentos em formatos e dimensões variáveis, contendo representações geográficas, arquitetônicas ou de engenharia. Exemplos:</w:t>
      </w:r>
      <w:r w:rsidRPr="003D197E">
        <w:rPr>
          <w:rFonts w:asciiTheme="minorHAnsi" w:hAnsiTheme="minorHAnsi" w:cstheme="minorHAnsi"/>
          <w:b/>
          <w:sz w:val="22"/>
          <w:szCs w:val="22"/>
        </w:rPr>
        <w:t xml:space="preserve"> </w:t>
      </w:r>
      <w:r w:rsidRPr="003D197E">
        <w:rPr>
          <w:rFonts w:asciiTheme="minorHAnsi" w:hAnsiTheme="minorHAnsi" w:cstheme="minorHAnsi"/>
          <w:sz w:val="22"/>
          <w:szCs w:val="22"/>
        </w:rPr>
        <w:t>mapas, plantas, perfis.</w:t>
      </w:r>
    </w:p>
    <w:p w:rsidR="00441261" w:rsidRPr="003D197E" w:rsidRDefault="00441261" w:rsidP="003D197E">
      <w:pPr>
        <w:pStyle w:val="Numerada"/>
        <w:numPr>
          <w:ilvl w:val="0"/>
          <w:numId w:val="4"/>
        </w:numPr>
        <w:spacing w:after="0" w:line="240" w:lineRule="auto"/>
        <w:rPr>
          <w:rFonts w:asciiTheme="minorHAnsi" w:hAnsiTheme="minorHAnsi" w:cstheme="minorHAnsi"/>
          <w:sz w:val="22"/>
          <w:szCs w:val="22"/>
        </w:rPr>
      </w:pPr>
      <w:r w:rsidRPr="003D197E">
        <w:rPr>
          <w:rFonts w:asciiTheme="minorHAnsi" w:hAnsiTheme="minorHAnsi" w:cstheme="minorHAnsi"/>
          <w:sz w:val="22"/>
          <w:szCs w:val="22"/>
          <w:u w:val="single"/>
        </w:rPr>
        <w:t>Icnográficos:</w:t>
      </w:r>
      <w:r w:rsidRPr="003D197E">
        <w:rPr>
          <w:rFonts w:asciiTheme="minorHAnsi" w:hAnsiTheme="minorHAnsi" w:cstheme="minorHAnsi"/>
          <w:b/>
          <w:sz w:val="22"/>
          <w:szCs w:val="22"/>
        </w:rPr>
        <w:t xml:space="preserve"> </w:t>
      </w:r>
      <w:r w:rsidRPr="003D197E">
        <w:rPr>
          <w:rFonts w:asciiTheme="minorHAnsi" w:hAnsiTheme="minorHAnsi" w:cstheme="minorHAnsi"/>
          <w:sz w:val="22"/>
          <w:szCs w:val="22"/>
        </w:rPr>
        <w:t>documentos em suporte sintéticos, em papel emulsionado ou não, contendo imagem estática. Exemplo: fotografias (diapositivos, ampliações e negativos fotográficos, desenhos e gravuras.</w:t>
      </w:r>
    </w:p>
    <w:p w:rsidR="00441261" w:rsidRPr="003D197E" w:rsidRDefault="00A02C19" w:rsidP="003D197E">
      <w:pPr>
        <w:pStyle w:val="Numerada"/>
        <w:tabs>
          <w:tab w:val="left" w:pos="720"/>
        </w:tabs>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b/>
      </w:r>
      <w:r w:rsidR="00441261" w:rsidRPr="003D197E">
        <w:rPr>
          <w:rFonts w:asciiTheme="minorHAnsi" w:hAnsiTheme="minorHAnsi" w:cstheme="minorHAnsi"/>
          <w:sz w:val="22"/>
          <w:szCs w:val="22"/>
          <w:u w:val="single"/>
        </w:rPr>
        <w:t>Informáticos:</w:t>
      </w:r>
      <w:r w:rsidR="00441261" w:rsidRPr="003D197E">
        <w:rPr>
          <w:rFonts w:asciiTheme="minorHAnsi" w:hAnsiTheme="minorHAnsi" w:cstheme="minorHAnsi"/>
          <w:sz w:val="22"/>
          <w:szCs w:val="22"/>
        </w:rPr>
        <w:t xml:space="preserve"> documentos produzidos, tratados e armazenados em computador. Exemplo: </w:t>
      </w:r>
      <w:r w:rsidRPr="003D197E">
        <w:rPr>
          <w:rFonts w:asciiTheme="minorHAnsi" w:hAnsiTheme="minorHAnsi" w:cstheme="minorHAnsi"/>
          <w:sz w:val="22"/>
          <w:szCs w:val="22"/>
        </w:rPr>
        <w:tab/>
      </w:r>
      <w:r w:rsidR="00441261" w:rsidRPr="003D197E">
        <w:rPr>
          <w:rFonts w:asciiTheme="minorHAnsi" w:hAnsiTheme="minorHAnsi" w:cstheme="minorHAnsi"/>
          <w:sz w:val="22"/>
          <w:szCs w:val="22"/>
        </w:rPr>
        <w:t>disco flexível (disquete), disco rígido e disco óptico.</w:t>
      </w:r>
    </w:p>
    <w:p w:rsidR="00441261" w:rsidRPr="003D197E" w:rsidRDefault="00441261" w:rsidP="003D197E">
      <w:pPr>
        <w:pStyle w:val="Numerada"/>
        <w:numPr>
          <w:ilvl w:val="0"/>
          <w:numId w:val="4"/>
        </w:numPr>
        <w:spacing w:after="0" w:line="240" w:lineRule="auto"/>
        <w:rPr>
          <w:rFonts w:asciiTheme="minorHAnsi" w:hAnsiTheme="minorHAnsi" w:cstheme="minorHAnsi"/>
          <w:sz w:val="22"/>
          <w:szCs w:val="22"/>
        </w:rPr>
      </w:pPr>
      <w:r w:rsidRPr="003D197E">
        <w:rPr>
          <w:rFonts w:asciiTheme="minorHAnsi" w:hAnsiTheme="minorHAnsi" w:cstheme="minorHAnsi"/>
          <w:sz w:val="22"/>
          <w:szCs w:val="22"/>
          <w:u w:val="single"/>
        </w:rPr>
        <w:t>Filmográficos:</w:t>
      </w:r>
      <w:r w:rsidRPr="003D197E">
        <w:rPr>
          <w:rFonts w:asciiTheme="minorHAnsi" w:hAnsiTheme="minorHAnsi" w:cstheme="minorHAnsi"/>
          <w:sz w:val="22"/>
          <w:szCs w:val="22"/>
        </w:rPr>
        <w:t xml:space="preserve"> documentos em películas cinematográficas e fitas magnéticas de imagens (tapes), conjugadas ou não em trilhas sonoras, com bitolas e dimensões variáveis, contendo imagens em movimento. Exemplos: filmes e fitas videomagnéticas.</w:t>
      </w:r>
    </w:p>
    <w:p w:rsidR="00441261" w:rsidRPr="003D197E" w:rsidRDefault="00441261" w:rsidP="003D197E">
      <w:pPr>
        <w:pStyle w:val="Numerada"/>
        <w:numPr>
          <w:ilvl w:val="0"/>
          <w:numId w:val="4"/>
        </w:numPr>
        <w:spacing w:after="0" w:line="240" w:lineRule="auto"/>
        <w:rPr>
          <w:rFonts w:asciiTheme="minorHAnsi" w:hAnsiTheme="minorHAnsi" w:cstheme="minorHAnsi"/>
          <w:b/>
          <w:sz w:val="22"/>
          <w:szCs w:val="22"/>
        </w:rPr>
      </w:pPr>
      <w:r w:rsidRPr="003D197E">
        <w:rPr>
          <w:rFonts w:asciiTheme="minorHAnsi" w:hAnsiTheme="minorHAnsi" w:cstheme="minorHAnsi"/>
          <w:sz w:val="22"/>
          <w:szCs w:val="22"/>
          <w:u w:val="single"/>
        </w:rPr>
        <w:t>Micrográficos:</w:t>
      </w:r>
      <w:r w:rsidRPr="003D197E">
        <w:rPr>
          <w:rFonts w:asciiTheme="minorHAnsi" w:hAnsiTheme="minorHAnsi" w:cstheme="minorHAnsi"/>
          <w:sz w:val="22"/>
          <w:szCs w:val="22"/>
        </w:rPr>
        <w:t xml:space="preserve"> documentos em suporte fílmico resultante da microprodução de imagens, mediante a utilização de técnicas específicas. Exemplo: microficha, microfilme em rolo, cartão e jaqueta.</w:t>
      </w:r>
    </w:p>
    <w:p w:rsidR="00441261" w:rsidRPr="003D197E" w:rsidRDefault="00441261" w:rsidP="003D197E">
      <w:pPr>
        <w:pStyle w:val="Numerada"/>
        <w:numPr>
          <w:ilvl w:val="0"/>
          <w:numId w:val="4"/>
        </w:numPr>
        <w:spacing w:after="0" w:line="240" w:lineRule="auto"/>
        <w:rPr>
          <w:rFonts w:asciiTheme="minorHAnsi" w:hAnsiTheme="minorHAnsi" w:cstheme="minorHAnsi"/>
          <w:sz w:val="22"/>
          <w:szCs w:val="22"/>
        </w:rPr>
      </w:pPr>
      <w:r w:rsidRPr="003D197E">
        <w:rPr>
          <w:rFonts w:asciiTheme="minorHAnsi" w:hAnsiTheme="minorHAnsi" w:cstheme="minorHAnsi"/>
          <w:sz w:val="22"/>
          <w:szCs w:val="22"/>
          <w:u w:val="single"/>
        </w:rPr>
        <w:t>Textuais:</w:t>
      </w:r>
      <w:r w:rsidRPr="003D197E">
        <w:rPr>
          <w:rFonts w:asciiTheme="minorHAnsi" w:hAnsiTheme="minorHAnsi" w:cstheme="minorHAnsi"/>
          <w:sz w:val="22"/>
          <w:szCs w:val="22"/>
        </w:rPr>
        <w:t xml:space="preserve"> documentos manuscritos, datilografados/digitados ou impressos. Apresentam inúmeros tipos físicos ou espécies documentais criados para produzir determinada ação específica, tais como: contratos, folha de pagamento, livros de contas, requisições diversas, atas, relatórios, regimentos regulamentos, editais, certidões, tabela questionários, correspondência e outros. Ex.: datilografados, impressos ou manuscritos.</w:t>
      </w:r>
    </w:p>
    <w:p w:rsidR="00441261" w:rsidRPr="003D197E" w:rsidRDefault="00441261" w:rsidP="003D197E">
      <w:pPr>
        <w:pStyle w:val="Numerada"/>
        <w:numPr>
          <w:ilvl w:val="0"/>
          <w:numId w:val="4"/>
        </w:numPr>
        <w:spacing w:after="0" w:line="240" w:lineRule="auto"/>
        <w:rPr>
          <w:rFonts w:asciiTheme="minorHAnsi" w:hAnsiTheme="minorHAnsi" w:cstheme="minorHAnsi"/>
          <w:sz w:val="22"/>
          <w:szCs w:val="22"/>
        </w:rPr>
      </w:pPr>
      <w:r w:rsidRPr="003D197E">
        <w:rPr>
          <w:rFonts w:asciiTheme="minorHAnsi" w:hAnsiTheme="minorHAnsi" w:cstheme="minorHAnsi"/>
          <w:sz w:val="22"/>
          <w:szCs w:val="22"/>
          <w:u w:val="single"/>
        </w:rPr>
        <w:t>Sonoros</w:t>
      </w:r>
      <w:r w:rsidRPr="003D197E">
        <w:rPr>
          <w:rFonts w:asciiTheme="minorHAnsi" w:hAnsiTheme="minorHAnsi" w:cstheme="minorHAnsi"/>
          <w:b/>
          <w:sz w:val="22"/>
          <w:szCs w:val="22"/>
        </w:rPr>
        <w:t xml:space="preserve">: </w:t>
      </w:r>
      <w:r w:rsidRPr="003D197E">
        <w:rPr>
          <w:rFonts w:asciiTheme="minorHAnsi" w:hAnsiTheme="minorHAnsi" w:cstheme="minorHAnsi"/>
          <w:sz w:val="22"/>
          <w:szCs w:val="22"/>
        </w:rPr>
        <w:t>documentos com dimensões e rotações variáveis, contendo registros fonográficos. Exemplo: discos e fitas audiomagnéticas.</w:t>
      </w:r>
    </w:p>
    <w:p w:rsidR="00441261" w:rsidRPr="003D197E" w:rsidRDefault="00441261" w:rsidP="003D197E">
      <w:pPr>
        <w:autoSpaceDE w:val="0"/>
        <w:autoSpaceDN w:val="0"/>
        <w:adjustRightInd w:val="0"/>
        <w:spacing w:after="0" w:line="240" w:lineRule="auto"/>
        <w:jc w:val="both"/>
        <w:rPr>
          <w:rFonts w:cstheme="minorHAnsi"/>
        </w:rPr>
      </w:pPr>
    </w:p>
    <w:p w:rsidR="00C409DB" w:rsidRPr="003D197E" w:rsidRDefault="00C409DB" w:rsidP="003D197E">
      <w:pPr>
        <w:autoSpaceDE w:val="0"/>
        <w:autoSpaceDN w:val="0"/>
        <w:adjustRightInd w:val="0"/>
        <w:spacing w:after="0" w:line="240" w:lineRule="auto"/>
        <w:jc w:val="both"/>
        <w:rPr>
          <w:rFonts w:cstheme="minorHAnsi"/>
        </w:rPr>
      </w:pPr>
    </w:p>
    <w:p w:rsidR="007734E8" w:rsidRDefault="006C413A" w:rsidP="003D197E">
      <w:pPr>
        <w:autoSpaceDE w:val="0"/>
        <w:autoSpaceDN w:val="0"/>
        <w:adjustRightInd w:val="0"/>
        <w:spacing w:after="0" w:line="240" w:lineRule="auto"/>
        <w:jc w:val="both"/>
        <w:rPr>
          <w:rFonts w:cstheme="minorHAnsi"/>
        </w:rPr>
      </w:pPr>
      <w:r w:rsidRPr="003D197E">
        <w:rPr>
          <w:rFonts w:cstheme="minorHAnsi"/>
        </w:rPr>
        <w:t xml:space="preserve">A </w:t>
      </w:r>
      <w:r w:rsidRPr="003D197E">
        <w:rPr>
          <w:rFonts w:cstheme="minorHAnsi"/>
          <w:b/>
        </w:rPr>
        <w:t>tipologia documental</w:t>
      </w:r>
      <w:r w:rsidRPr="003D197E">
        <w:rPr>
          <w:rFonts w:cstheme="minorHAnsi"/>
        </w:rPr>
        <w:t xml:space="preserve"> é a c</w:t>
      </w:r>
      <w:r w:rsidR="000809C8" w:rsidRPr="003D197E">
        <w:rPr>
          <w:rFonts w:cstheme="minorHAnsi"/>
        </w:rPr>
        <w:t>onfiguração que assume uma espécie documental, de acordo com a</w:t>
      </w:r>
      <w:r w:rsidRPr="003D197E">
        <w:rPr>
          <w:rFonts w:cstheme="minorHAnsi"/>
        </w:rPr>
        <w:t xml:space="preserve"> </w:t>
      </w:r>
      <w:r w:rsidR="000809C8" w:rsidRPr="003D197E">
        <w:rPr>
          <w:rFonts w:cstheme="minorHAnsi"/>
        </w:rPr>
        <w:t>atividade que a gerou. Exemplo: boletim de</w:t>
      </w:r>
      <w:r w:rsidRPr="003D197E">
        <w:rPr>
          <w:rFonts w:cstheme="minorHAnsi"/>
        </w:rPr>
        <w:t xml:space="preserve"> </w:t>
      </w:r>
      <w:r w:rsidR="000809C8" w:rsidRPr="003D197E">
        <w:rPr>
          <w:rFonts w:cstheme="minorHAnsi"/>
        </w:rPr>
        <w:t>ocorrência, certidão de óbito, declaração de bens, relatório de fiscal</w:t>
      </w:r>
      <w:r w:rsidRPr="003D197E">
        <w:rPr>
          <w:rFonts w:cstheme="minorHAnsi"/>
        </w:rPr>
        <w:t>ização.</w:t>
      </w:r>
    </w:p>
    <w:p w:rsidR="00CC5B73" w:rsidRDefault="00CC5B73" w:rsidP="003D197E">
      <w:pPr>
        <w:autoSpaceDE w:val="0"/>
        <w:autoSpaceDN w:val="0"/>
        <w:adjustRightInd w:val="0"/>
        <w:spacing w:after="0" w:line="240" w:lineRule="auto"/>
        <w:jc w:val="both"/>
        <w:rPr>
          <w:rFonts w:cstheme="minorHAnsi"/>
        </w:rPr>
      </w:pPr>
    </w:p>
    <w:p w:rsidR="00CC5B73" w:rsidRPr="00CC5B73" w:rsidRDefault="00CC5B73" w:rsidP="00CC5B73">
      <w:pPr>
        <w:autoSpaceDE w:val="0"/>
        <w:autoSpaceDN w:val="0"/>
        <w:adjustRightInd w:val="0"/>
        <w:spacing w:after="0" w:line="240" w:lineRule="auto"/>
        <w:jc w:val="both"/>
        <w:rPr>
          <w:rFonts w:cstheme="minorHAnsi"/>
        </w:rPr>
      </w:pPr>
      <w:r w:rsidRPr="00CC5B73">
        <w:rPr>
          <w:rFonts w:cstheme="minorHAnsi"/>
        </w:rPr>
        <w:t xml:space="preserve">O documento também pode ser classificado considerando seu </w:t>
      </w:r>
      <w:r w:rsidRPr="00CC5B73">
        <w:rPr>
          <w:rFonts w:cstheme="minorHAnsi"/>
          <w:b/>
          <w:bCs/>
        </w:rPr>
        <w:t xml:space="preserve">formato </w:t>
      </w:r>
      <w:r w:rsidRPr="00CC5B73">
        <w:rPr>
          <w:rFonts w:cstheme="minorHAnsi"/>
        </w:rPr>
        <w:t xml:space="preserve">e sua </w:t>
      </w:r>
      <w:r w:rsidRPr="00CC5B73">
        <w:rPr>
          <w:rFonts w:cstheme="minorHAnsi"/>
          <w:b/>
          <w:bCs/>
        </w:rPr>
        <w:t>forma</w:t>
      </w:r>
      <w:r w:rsidRPr="00CC5B73">
        <w:rPr>
          <w:rFonts w:cstheme="minorHAnsi"/>
        </w:rPr>
        <w:t xml:space="preserve">. </w:t>
      </w:r>
    </w:p>
    <w:p w:rsidR="00CC5B73" w:rsidRPr="00CC5B73" w:rsidRDefault="00CC5B73" w:rsidP="00CC5B73">
      <w:pPr>
        <w:autoSpaceDE w:val="0"/>
        <w:autoSpaceDN w:val="0"/>
        <w:adjustRightInd w:val="0"/>
        <w:spacing w:after="0" w:line="240" w:lineRule="auto"/>
        <w:jc w:val="both"/>
        <w:rPr>
          <w:rFonts w:cstheme="minorHAnsi"/>
        </w:rPr>
      </w:pPr>
      <w:r w:rsidRPr="00CC5B73">
        <w:rPr>
          <w:rFonts w:cstheme="minorHAnsi"/>
        </w:rPr>
        <w:t xml:space="preserve">É considerado </w:t>
      </w:r>
      <w:r w:rsidRPr="00CC5B73">
        <w:rPr>
          <w:rFonts w:cstheme="minorHAnsi"/>
          <w:b/>
          <w:bCs/>
        </w:rPr>
        <w:t>formato</w:t>
      </w:r>
      <w:r w:rsidRPr="00CC5B73">
        <w:rPr>
          <w:rFonts w:cstheme="minorHAnsi"/>
        </w:rPr>
        <w:t xml:space="preserve"> a determinação do documento de acordo com as características físicas e técnicas de registros com que é apresentado. São exemplos de formato: livros, fichas e caderno. </w:t>
      </w:r>
    </w:p>
    <w:p w:rsidR="00CC5B73" w:rsidRPr="00CC5B73" w:rsidRDefault="00CC5B73" w:rsidP="00CC5B73">
      <w:pPr>
        <w:autoSpaceDE w:val="0"/>
        <w:autoSpaceDN w:val="0"/>
        <w:adjustRightInd w:val="0"/>
        <w:spacing w:after="0" w:line="240" w:lineRule="auto"/>
        <w:jc w:val="both"/>
        <w:rPr>
          <w:rFonts w:cstheme="minorHAnsi"/>
        </w:rPr>
      </w:pPr>
      <w:r w:rsidRPr="00CC5B73">
        <w:rPr>
          <w:rFonts w:cstheme="minorHAnsi"/>
        </w:rPr>
        <w:t xml:space="preserve">A </w:t>
      </w:r>
      <w:r w:rsidRPr="00CC5B73">
        <w:rPr>
          <w:rFonts w:cstheme="minorHAnsi"/>
          <w:b/>
          <w:bCs/>
        </w:rPr>
        <w:t>forma</w:t>
      </w:r>
      <w:r w:rsidRPr="00CC5B73">
        <w:rPr>
          <w:rFonts w:cstheme="minorHAnsi"/>
        </w:rPr>
        <w:t xml:space="preserve"> se refere ao estágio de preparação do documento. Significa se o documento é rascunho, minuta ou cópia. </w:t>
      </w:r>
    </w:p>
    <w:p w:rsidR="00E97BD4" w:rsidRPr="003D197E" w:rsidRDefault="00E97BD4" w:rsidP="003D197E">
      <w:pPr>
        <w:tabs>
          <w:tab w:val="left" w:pos="2948"/>
        </w:tabs>
        <w:spacing w:line="240" w:lineRule="auto"/>
        <w:jc w:val="both"/>
        <w:rPr>
          <w:rFonts w:cstheme="minorHAnsi"/>
          <w:b/>
        </w:rPr>
      </w:pPr>
    </w:p>
    <w:p w:rsidR="00BC2ACB" w:rsidRDefault="00BC2ACB" w:rsidP="003D197E">
      <w:pPr>
        <w:tabs>
          <w:tab w:val="left" w:pos="2948"/>
        </w:tabs>
        <w:spacing w:line="240" w:lineRule="auto"/>
        <w:jc w:val="both"/>
        <w:rPr>
          <w:rFonts w:cstheme="minorHAnsi"/>
          <w:b/>
        </w:rPr>
      </w:pPr>
      <w:r>
        <w:rPr>
          <w:rFonts w:cstheme="minorHAnsi"/>
          <w:b/>
        </w:rPr>
        <w:t>Natureza do assunto</w:t>
      </w:r>
    </w:p>
    <w:p w:rsidR="00BC2ACB" w:rsidRPr="00BC2ACB" w:rsidRDefault="00BC2ACB" w:rsidP="00BC2ACB">
      <w:pPr>
        <w:pStyle w:val="Numerada"/>
        <w:numPr>
          <w:ilvl w:val="0"/>
          <w:numId w:val="15"/>
        </w:numPr>
        <w:spacing w:after="0" w:line="240" w:lineRule="auto"/>
        <w:rPr>
          <w:rFonts w:asciiTheme="minorHAnsi" w:hAnsiTheme="minorHAnsi" w:cstheme="minorHAnsi"/>
          <w:sz w:val="22"/>
          <w:szCs w:val="22"/>
        </w:rPr>
      </w:pPr>
      <w:r w:rsidRPr="00BC2ACB">
        <w:rPr>
          <w:rFonts w:asciiTheme="minorHAnsi" w:hAnsiTheme="minorHAnsi" w:cstheme="minorHAnsi"/>
          <w:b/>
          <w:sz w:val="22"/>
          <w:szCs w:val="22"/>
        </w:rPr>
        <w:t xml:space="preserve">Ostensivo ou </w:t>
      </w:r>
      <w:r w:rsidRPr="00BC2ACB">
        <w:rPr>
          <w:rFonts w:asciiTheme="minorHAnsi" w:hAnsiTheme="minorHAnsi" w:cstheme="minorHAnsi"/>
          <w:b/>
          <w:bCs/>
          <w:sz w:val="22"/>
          <w:szCs w:val="22"/>
        </w:rPr>
        <w:t>Ordinário:</w:t>
      </w:r>
      <w:r w:rsidRPr="00BC2ACB">
        <w:rPr>
          <w:rFonts w:asciiTheme="minorHAnsi" w:hAnsiTheme="minorHAnsi" w:cstheme="minorHAnsi"/>
          <w:sz w:val="22"/>
          <w:szCs w:val="22"/>
        </w:rPr>
        <w:t xml:space="preserve"> as informações contidas no documento, não prejudicam  a administração, quando divulgadas.</w:t>
      </w:r>
    </w:p>
    <w:p w:rsidR="00BC2ACB" w:rsidRPr="00BC2ACB" w:rsidRDefault="00BC2ACB" w:rsidP="00BC2ACB">
      <w:pPr>
        <w:pStyle w:val="Numerada"/>
        <w:tabs>
          <w:tab w:val="left" w:pos="1890"/>
        </w:tabs>
        <w:spacing w:after="0" w:line="240" w:lineRule="auto"/>
        <w:rPr>
          <w:rFonts w:asciiTheme="minorHAnsi" w:hAnsiTheme="minorHAnsi" w:cstheme="minorHAnsi"/>
          <w:sz w:val="22"/>
          <w:szCs w:val="22"/>
        </w:rPr>
      </w:pPr>
      <w:r w:rsidRPr="00BC2ACB">
        <w:rPr>
          <w:rFonts w:asciiTheme="minorHAnsi" w:hAnsiTheme="minorHAnsi" w:cstheme="minorHAnsi"/>
          <w:sz w:val="22"/>
          <w:szCs w:val="22"/>
        </w:rPr>
        <w:tab/>
      </w:r>
    </w:p>
    <w:p w:rsidR="00763C5D" w:rsidRPr="00BC2ACB" w:rsidRDefault="00BC2ACB" w:rsidP="00BC2ACB">
      <w:pPr>
        <w:pStyle w:val="Numerada"/>
        <w:numPr>
          <w:ilvl w:val="0"/>
          <w:numId w:val="15"/>
        </w:numPr>
        <w:rPr>
          <w:rFonts w:asciiTheme="minorHAnsi" w:hAnsiTheme="minorHAnsi" w:cstheme="minorHAnsi"/>
          <w:sz w:val="22"/>
          <w:szCs w:val="22"/>
        </w:rPr>
      </w:pPr>
      <w:r w:rsidRPr="00BC2ACB">
        <w:rPr>
          <w:rFonts w:asciiTheme="minorHAnsi" w:hAnsiTheme="minorHAnsi" w:cstheme="minorHAnsi"/>
          <w:b/>
          <w:sz w:val="22"/>
          <w:szCs w:val="22"/>
        </w:rPr>
        <w:t>Sigiloso:</w:t>
      </w:r>
      <w:r w:rsidRPr="00BC2ACB">
        <w:rPr>
          <w:rFonts w:asciiTheme="minorHAnsi" w:hAnsiTheme="minorHAnsi" w:cstheme="minorHAnsi"/>
          <w:sz w:val="22"/>
          <w:szCs w:val="22"/>
        </w:rPr>
        <w:t xml:space="preserve"> </w:t>
      </w:r>
      <w:r w:rsidR="000A2443" w:rsidRPr="00BC2ACB">
        <w:rPr>
          <w:rFonts w:asciiTheme="minorHAnsi" w:hAnsiTheme="minorHAnsi" w:cstheme="minorHAnsi"/>
          <w:sz w:val="22"/>
          <w:szCs w:val="22"/>
        </w:rPr>
        <w:t>A informação em poder dos órgãos e entidades, observado o seu teor e em razão de sua imprescindibilidade à segurança da sociedade ou do Estado, poderá ser classificada no grau ultrassecreto, secreto ou reservado.</w:t>
      </w:r>
      <w:r w:rsidRPr="00BC2ACB">
        <w:rPr>
          <w:rFonts w:asciiTheme="minorHAnsi" w:hAnsiTheme="minorHAnsi" w:cstheme="minorHAnsi"/>
          <w:sz w:val="22"/>
          <w:szCs w:val="22"/>
        </w:rPr>
        <w:t xml:space="preserve"> </w:t>
      </w:r>
    </w:p>
    <w:p w:rsidR="00BC2ACB" w:rsidRPr="00BC2ACB" w:rsidRDefault="00BC2ACB" w:rsidP="00BC2ACB">
      <w:pPr>
        <w:pStyle w:val="Numerada"/>
        <w:spacing w:after="0" w:line="240" w:lineRule="auto"/>
        <w:ind w:left="360" w:firstLine="0"/>
        <w:rPr>
          <w:rFonts w:asciiTheme="minorHAnsi" w:hAnsiTheme="minorHAnsi" w:cstheme="minorHAnsi"/>
          <w:sz w:val="22"/>
          <w:szCs w:val="22"/>
        </w:rPr>
      </w:pPr>
      <w:r w:rsidRPr="00BC2ACB">
        <w:rPr>
          <w:rFonts w:asciiTheme="minorHAnsi" w:hAnsiTheme="minorHAnsi" w:cstheme="minorHAnsi"/>
          <w:sz w:val="22"/>
          <w:szCs w:val="22"/>
        </w:rPr>
        <w:t xml:space="preserve">Segundo a natureza do assunto grau de sigilo e a extensão de circulação do assunto, e de acordo com a lei 12.527 de 18 de Novembro de </w:t>
      </w:r>
      <w:smartTag w:uri="urn:schemas-microsoft-com:office:smarttags" w:element="metricconverter">
        <w:smartTagPr>
          <w:attr w:name="ProductID" w:val="2011 a"/>
        </w:smartTagPr>
        <w:r w:rsidRPr="00BC2ACB">
          <w:rPr>
            <w:rFonts w:asciiTheme="minorHAnsi" w:hAnsiTheme="minorHAnsi" w:cstheme="minorHAnsi"/>
            <w:sz w:val="22"/>
            <w:szCs w:val="22"/>
          </w:rPr>
          <w:t>2011 a</w:t>
        </w:r>
      </w:smartTag>
      <w:r w:rsidRPr="00BC2ACB">
        <w:rPr>
          <w:rFonts w:asciiTheme="minorHAnsi" w:hAnsiTheme="minorHAnsi" w:cstheme="minorHAnsi"/>
          <w:color w:val="000000"/>
          <w:sz w:val="22"/>
          <w:szCs w:val="22"/>
        </w:rPr>
        <w:t xml:space="preserve"> informação em poder dos órgãos e entidades públicas, observado o seu teor e em razão de sua imprescindibilidade à segurança da sociedade ou do Estado, poderá ser classificada como ultrassecreta, secreta ou reservada. </w:t>
      </w:r>
      <w:r w:rsidRPr="00BC2ACB">
        <w:rPr>
          <w:rFonts w:asciiTheme="minorHAnsi" w:hAnsiTheme="minorHAnsi" w:cstheme="minorHAnsi"/>
          <w:sz w:val="22"/>
          <w:szCs w:val="22"/>
        </w:rPr>
        <w:t xml:space="preserve">São consideradas imprescindíveis à segurança da sociedade ou do Estado e, portanto, passíveis de classificação as informações cuja divulgação ou acesso irrestrito possam: </w:t>
      </w:r>
    </w:p>
    <w:p w:rsidR="00BC2ACB" w:rsidRPr="00BC2ACB" w:rsidRDefault="00BC2ACB" w:rsidP="00BC2ACB">
      <w:pPr>
        <w:pStyle w:val="Numerada"/>
        <w:spacing w:line="240" w:lineRule="auto"/>
        <w:ind w:left="1078" w:firstLine="0"/>
        <w:rPr>
          <w:rFonts w:asciiTheme="minorHAnsi" w:hAnsiTheme="minorHAnsi" w:cstheme="minorHAnsi"/>
          <w:sz w:val="22"/>
          <w:szCs w:val="22"/>
        </w:rPr>
      </w:pPr>
      <w:r w:rsidRPr="00BC2ACB">
        <w:rPr>
          <w:rFonts w:asciiTheme="minorHAnsi" w:hAnsiTheme="minorHAnsi" w:cstheme="minorHAnsi"/>
          <w:sz w:val="22"/>
          <w:szCs w:val="22"/>
        </w:rPr>
        <w:t xml:space="preserve">I - pôr em risco a defesa e a soberania nacionais ou a integridade do território nacional; </w:t>
      </w:r>
    </w:p>
    <w:p w:rsidR="00BC2ACB" w:rsidRPr="00BC2ACB" w:rsidRDefault="00BC2ACB" w:rsidP="00BC2ACB">
      <w:pPr>
        <w:pStyle w:val="Numerada"/>
        <w:spacing w:line="240" w:lineRule="auto"/>
        <w:ind w:left="1078" w:firstLine="0"/>
        <w:rPr>
          <w:rFonts w:asciiTheme="minorHAnsi" w:hAnsiTheme="minorHAnsi" w:cstheme="minorHAnsi"/>
          <w:sz w:val="22"/>
          <w:szCs w:val="22"/>
        </w:rPr>
      </w:pPr>
      <w:r w:rsidRPr="00BC2ACB">
        <w:rPr>
          <w:rFonts w:asciiTheme="minorHAnsi" w:hAnsiTheme="minorHAnsi" w:cstheme="minorHAnsi"/>
          <w:sz w:val="22"/>
          <w:szCs w:val="22"/>
        </w:rPr>
        <w:lastRenderedPageBreak/>
        <w:t xml:space="preserve">II - prejudicar ou pôr em risco a condução de negociações ou as relações internacionais do País, ou as que tenham sido fornecidas em caráter sigiloso por outros Estados e organismos internacionais; </w:t>
      </w:r>
    </w:p>
    <w:p w:rsidR="00BC2ACB" w:rsidRPr="00BC2ACB" w:rsidRDefault="00BC2ACB" w:rsidP="00BC2ACB">
      <w:pPr>
        <w:pStyle w:val="Numerada"/>
        <w:spacing w:line="240" w:lineRule="auto"/>
        <w:ind w:left="1078" w:firstLine="0"/>
        <w:rPr>
          <w:rFonts w:asciiTheme="minorHAnsi" w:hAnsiTheme="minorHAnsi" w:cstheme="minorHAnsi"/>
          <w:sz w:val="22"/>
          <w:szCs w:val="22"/>
        </w:rPr>
      </w:pPr>
      <w:r w:rsidRPr="00BC2ACB">
        <w:rPr>
          <w:rFonts w:asciiTheme="minorHAnsi" w:hAnsiTheme="minorHAnsi" w:cstheme="minorHAnsi"/>
          <w:sz w:val="22"/>
          <w:szCs w:val="22"/>
        </w:rPr>
        <w:t xml:space="preserve">III - pôr em risco a vida, a segurança ou a saúde da população; </w:t>
      </w:r>
    </w:p>
    <w:p w:rsidR="00BC2ACB" w:rsidRPr="00BC2ACB" w:rsidRDefault="00BC2ACB" w:rsidP="00BC2ACB">
      <w:pPr>
        <w:pStyle w:val="Numerada"/>
        <w:spacing w:line="240" w:lineRule="auto"/>
        <w:ind w:left="1078" w:firstLine="0"/>
        <w:rPr>
          <w:rFonts w:asciiTheme="minorHAnsi" w:hAnsiTheme="minorHAnsi" w:cstheme="minorHAnsi"/>
          <w:sz w:val="22"/>
          <w:szCs w:val="22"/>
        </w:rPr>
      </w:pPr>
      <w:r w:rsidRPr="00BC2ACB">
        <w:rPr>
          <w:rFonts w:asciiTheme="minorHAnsi" w:hAnsiTheme="minorHAnsi" w:cstheme="minorHAnsi"/>
          <w:sz w:val="22"/>
          <w:szCs w:val="22"/>
        </w:rPr>
        <w:t xml:space="preserve">IV - oferecer elevado risco à estabilidade financeira, econômica ou monetária do País; </w:t>
      </w:r>
    </w:p>
    <w:p w:rsidR="00BC2ACB" w:rsidRPr="00BC2ACB" w:rsidRDefault="00BC2ACB" w:rsidP="00BC2ACB">
      <w:pPr>
        <w:pStyle w:val="Numerada"/>
        <w:spacing w:line="240" w:lineRule="auto"/>
        <w:ind w:left="1078" w:firstLine="0"/>
        <w:rPr>
          <w:rFonts w:asciiTheme="minorHAnsi" w:hAnsiTheme="minorHAnsi" w:cstheme="minorHAnsi"/>
          <w:sz w:val="22"/>
          <w:szCs w:val="22"/>
        </w:rPr>
      </w:pPr>
      <w:r w:rsidRPr="00BC2ACB">
        <w:rPr>
          <w:rFonts w:asciiTheme="minorHAnsi" w:hAnsiTheme="minorHAnsi" w:cstheme="minorHAnsi"/>
          <w:sz w:val="22"/>
          <w:szCs w:val="22"/>
        </w:rPr>
        <w:t xml:space="preserve">V - prejudicar ou causar risco a planos ou operações estratégicos das Forças Armadas; </w:t>
      </w:r>
    </w:p>
    <w:p w:rsidR="00BC2ACB" w:rsidRPr="00BC2ACB" w:rsidRDefault="00BC2ACB" w:rsidP="00BC2ACB">
      <w:pPr>
        <w:pStyle w:val="Numerada"/>
        <w:spacing w:line="240" w:lineRule="auto"/>
        <w:ind w:left="1078" w:firstLine="0"/>
        <w:rPr>
          <w:rFonts w:asciiTheme="minorHAnsi" w:hAnsiTheme="minorHAnsi" w:cstheme="minorHAnsi"/>
          <w:sz w:val="22"/>
          <w:szCs w:val="22"/>
        </w:rPr>
      </w:pPr>
      <w:r w:rsidRPr="00BC2ACB">
        <w:rPr>
          <w:rFonts w:asciiTheme="minorHAnsi" w:hAnsiTheme="minorHAnsi" w:cstheme="minorHAnsi"/>
          <w:sz w:val="22"/>
          <w:szCs w:val="22"/>
        </w:rPr>
        <w:t xml:space="preserve">VI - prejudicar ou causar risco a projetos de pesquisa e desenvolvimento científico ou tecnológico, assim como a sistemas, bens, instalações ou áreas de interesse estratégico  nacional; </w:t>
      </w:r>
    </w:p>
    <w:p w:rsidR="00BC2ACB" w:rsidRPr="00BC2ACB" w:rsidRDefault="00BC2ACB" w:rsidP="00BC2ACB">
      <w:pPr>
        <w:pStyle w:val="Numerada"/>
        <w:spacing w:line="240" w:lineRule="auto"/>
        <w:ind w:left="1078" w:firstLine="0"/>
        <w:rPr>
          <w:rFonts w:asciiTheme="minorHAnsi" w:hAnsiTheme="minorHAnsi" w:cstheme="minorHAnsi"/>
          <w:sz w:val="22"/>
          <w:szCs w:val="22"/>
        </w:rPr>
      </w:pPr>
      <w:r w:rsidRPr="00BC2ACB">
        <w:rPr>
          <w:rFonts w:asciiTheme="minorHAnsi" w:hAnsiTheme="minorHAnsi" w:cstheme="minorHAnsi"/>
          <w:sz w:val="22"/>
          <w:szCs w:val="22"/>
        </w:rPr>
        <w:t xml:space="preserve">VII - pôr em risco a segurança de instituições ou de altas autoridades nacionais ou  estrangeiras e seus familiares; ou </w:t>
      </w:r>
    </w:p>
    <w:p w:rsidR="00BC2ACB" w:rsidRPr="00BC2ACB" w:rsidRDefault="00BC2ACB" w:rsidP="00BC2ACB">
      <w:pPr>
        <w:pStyle w:val="Numerada"/>
        <w:spacing w:line="240" w:lineRule="auto"/>
        <w:ind w:left="1078" w:firstLine="0"/>
        <w:rPr>
          <w:rFonts w:asciiTheme="minorHAnsi" w:hAnsiTheme="minorHAnsi" w:cstheme="minorHAnsi"/>
          <w:sz w:val="22"/>
          <w:szCs w:val="22"/>
        </w:rPr>
      </w:pPr>
      <w:r w:rsidRPr="00BC2ACB">
        <w:rPr>
          <w:rFonts w:asciiTheme="minorHAnsi" w:hAnsiTheme="minorHAnsi" w:cstheme="minorHAnsi"/>
          <w:sz w:val="22"/>
          <w:szCs w:val="22"/>
        </w:rPr>
        <w:t xml:space="preserve">VIII - comprometer atividades de inteligência, bem como de investigação ou fiscalização em  andamento, relacionadas com a prevenção ou repressão de infrações. </w:t>
      </w:r>
    </w:p>
    <w:p w:rsidR="00BC2ACB" w:rsidRPr="00BC2ACB" w:rsidRDefault="00BC2ACB" w:rsidP="00BC2ACB">
      <w:pPr>
        <w:pStyle w:val="Numerada"/>
        <w:spacing w:line="240" w:lineRule="auto"/>
        <w:ind w:left="1080" w:firstLine="0"/>
        <w:rPr>
          <w:rFonts w:asciiTheme="minorHAnsi" w:hAnsiTheme="minorHAnsi" w:cstheme="minorHAnsi"/>
          <w:sz w:val="22"/>
          <w:szCs w:val="22"/>
        </w:rPr>
      </w:pPr>
      <w:r w:rsidRPr="00BC2ACB">
        <w:rPr>
          <w:rFonts w:asciiTheme="minorHAnsi" w:hAnsiTheme="minorHAnsi" w:cstheme="minorHAnsi"/>
          <w:sz w:val="22"/>
          <w:szCs w:val="22"/>
        </w:rPr>
        <w:t>Os prazos máximos de classificação são os seguintes:</w:t>
      </w:r>
    </w:p>
    <w:p w:rsidR="00BC2ACB" w:rsidRPr="00BC2ACB" w:rsidRDefault="00BC2ACB" w:rsidP="00BC2ACB">
      <w:pPr>
        <w:pStyle w:val="Numerada"/>
        <w:spacing w:line="240" w:lineRule="auto"/>
        <w:ind w:left="1080" w:firstLine="0"/>
        <w:rPr>
          <w:rFonts w:asciiTheme="minorHAnsi" w:hAnsiTheme="minorHAnsi" w:cstheme="minorHAnsi"/>
          <w:sz w:val="22"/>
          <w:szCs w:val="22"/>
        </w:rPr>
      </w:pPr>
      <w:r w:rsidRPr="00BC2ACB">
        <w:rPr>
          <w:rFonts w:asciiTheme="minorHAnsi" w:hAnsiTheme="minorHAnsi" w:cstheme="minorHAnsi"/>
          <w:sz w:val="22"/>
          <w:szCs w:val="22"/>
        </w:rPr>
        <w:t xml:space="preserve">I - grau ultrassecreto: vinte e cinco anos; </w:t>
      </w:r>
    </w:p>
    <w:p w:rsidR="00BC2ACB" w:rsidRPr="00BC2ACB" w:rsidRDefault="00BC2ACB" w:rsidP="00BC2ACB">
      <w:pPr>
        <w:pStyle w:val="Numerada"/>
        <w:spacing w:line="240" w:lineRule="auto"/>
        <w:ind w:left="1080" w:firstLine="0"/>
        <w:rPr>
          <w:rFonts w:asciiTheme="minorHAnsi" w:hAnsiTheme="minorHAnsi" w:cstheme="minorHAnsi"/>
          <w:sz w:val="22"/>
          <w:szCs w:val="22"/>
        </w:rPr>
      </w:pPr>
      <w:r w:rsidRPr="00BC2ACB">
        <w:rPr>
          <w:rFonts w:asciiTheme="minorHAnsi" w:hAnsiTheme="minorHAnsi" w:cstheme="minorHAnsi"/>
          <w:sz w:val="22"/>
          <w:szCs w:val="22"/>
        </w:rPr>
        <w:t>II - grau secreto: quinze anos; e</w:t>
      </w:r>
    </w:p>
    <w:p w:rsidR="0038104F" w:rsidRDefault="00BC2ACB" w:rsidP="00BC2ACB">
      <w:pPr>
        <w:pStyle w:val="Numerada"/>
        <w:spacing w:line="240" w:lineRule="auto"/>
        <w:ind w:left="1080" w:firstLine="0"/>
        <w:rPr>
          <w:rFonts w:asciiTheme="minorHAnsi" w:hAnsiTheme="minorHAnsi" w:cstheme="minorHAnsi"/>
          <w:sz w:val="22"/>
          <w:szCs w:val="22"/>
        </w:rPr>
      </w:pPr>
      <w:r w:rsidRPr="00BC2ACB">
        <w:rPr>
          <w:rFonts w:asciiTheme="minorHAnsi" w:hAnsiTheme="minorHAnsi" w:cstheme="minorHAnsi"/>
          <w:sz w:val="22"/>
          <w:szCs w:val="22"/>
        </w:rPr>
        <w:t>II</w:t>
      </w:r>
      <w:r w:rsidR="0038104F">
        <w:rPr>
          <w:rFonts w:asciiTheme="minorHAnsi" w:hAnsiTheme="minorHAnsi" w:cstheme="minorHAnsi"/>
          <w:sz w:val="22"/>
          <w:szCs w:val="22"/>
        </w:rPr>
        <w:t>I - grau reservado: cinco anos.</w:t>
      </w:r>
    </w:p>
    <w:p w:rsidR="00BC2ACB" w:rsidRDefault="00BC2ACB" w:rsidP="00BC2ACB">
      <w:pPr>
        <w:pStyle w:val="Numerada"/>
        <w:spacing w:line="240" w:lineRule="auto"/>
        <w:ind w:left="1080" w:firstLine="0"/>
        <w:rPr>
          <w:rFonts w:asciiTheme="minorHAnsi" w:hAnsiTheme="minorHAnsi" w:cstheme="minorHAnsi"/>
          <w:sz w:val="22"/>
          <w:szCs w:val="22"/>
        </w:rPr>
      </w:pPr>
      <w:r>
        <w:rPr>
          <w:rFonts w:asciiTheme="minorHAnsi" w:hAnsiTheme="minorHAnsi" w:cstheme="minorHAnsi"/>
          <w:sz w:val="22"/>
          <w:szCs w:val="22"/>
        </w:rPr>
        <w:t xml:space="preserve">O prazo do documento ultrassecreto pode ser prorrogado uma única vez por igual período.  </w:t>
      </w:r>
    </w:p>
    <w:p w:rsidR="0038104F" w:rsidRDefault="00BC2ACB" w:rsidP="00BC2ACB">
      <w:pPr>
        <w:pStyle w:val="Numerada"/>
        <w:spacing w:line="240" w:lineRule="auto"/>
        <w:ind w:left="1080" w:firstLine="0"/>
        <w:rPr>
          <w:rFonts w:asciiTheme="minorHAnsi" w:hAnsiTheme="minorHAnsi" w:cstheme="minorHAnsi"/>
          <w:sz w:val="22"/>
          <w:szCs w:val="22"/>
        </w:rPr>
      </w:pPr>
      <w:r w:rsidRPr="00BC2ACB">
        <w:rPr>
          <w:rFonts w:asciiTheme="minorHAnsi" w:hAnsiTheme="minorHAnsi" w:cstheme="minorHAnsi"/>
          <w:sz w:val="22"/>
          <w:szCs w:val="22"/>
        </w:rPr>
        <w:t xml:space="preserve">Poderá ser estabelecida como termo final de restrição de acesso a ocorrência de determinado evento, observados os prazos máximos de classificação. </w:t>
      </w:r>
    </w:p>
    <w:p w:rsidR="00BC2ACB" w:rsidRPr="00BC2ACB" w:rsidRDefault="00BC2ACB" w:rsidP="00BC2ACB">
      <w:pPr>
        <w:pStyle w:val="Numerada"/>
        <w:spacing w:line="240" w:lineRule="auto"/>
        <w:ind w:left="1080" w:firstLine="0"/>
        <w:rPr>
          <w:rFonts w:asciiTheme="minorHAnsi" w:hAnsiTheme="minorHAnsi" w:cstheme="minorHAnsi"/>
          <w:sz w:val="22"/>
          <w:szCs w:val="22"/>
        </w:rPr>
      </w:pPr>
      <w:r w:rsidRPr="00BC2ACB">
        <w:rPr>
          <w:rFonts w:asciiTheme="minorHAnsi" w:hAnsiTheme="minorHAnsi" w:cstheme="minorHAnsi"/>
          <w:sz w:val="22"/>
          <w:szCs w:val="22"/>
        </w:rPr>
        <w:t>As informações que puderem colocar em risco a segurança do Presidente da República, Vice-Presidente e seus cônjuges e filhos serão classificadas no grau reservado e ficarão sob sigilo até o término do mandato em exercício ou do último mandato, em caso de reeleição.</w:t>
      </w:r>
    </w:p>
    <w:p w:rsidR="0038104F" w:rsidRPr="0038104F" w:rsidRDefault="0038104F" w:rsidP="0038104F">
      <w:pPr>
        <w:tabs>
          <w:tab w:val="left" w:pos="2948"/>
        </w:tabs>
        <w:spacing w:line="240" w:lineRule="auto"/>
        <w:jc w:val="both"/>
        <w:rPr>
          <w:rFonts w:cstheme="minorHAnsi"/>
        </w:rPr>
      </w:pPr>
      <w:r w:rsidRPr="0038104F">
        <w:rPr>
          <w:rFonts w:cstheme="minorHAnsi"/>
        </w:rPr>
        <w:t xml:space="preserve">As informações pessoais, a que se refere este artigo, relativas à intimidade, vida privada, honra e imagem: </w:t>
      </w:r>
    </w:p>
    <w:p w:rsidR="0038104F" w:rsidRPr="0038104F" w:rsidRDefault="0038104F" w:rsidP="0038104F">
      <w:pPr>
        <w:tabs>
          <w:tab w:val="left" w:pos="2948"/>
        </w:tabs>
        <w:spacing w:line="240" w:lineRule="auto"/>
        <w:jc w:val="both"/>
        <w:rPr>
          <w:rFonts w:cstheme="minorHAnsi"/>
        </w:rPr>
      </w:pPr>
      <w:r w:rsidRPr="0038104F">
        <w:rPr>
          <w:rFonts w:cstheme="minorHAnsi"/>
        </w:rPr>
        <w:t xml:space="preserve">I - terão seu acesso restrito, independentemente de classificação de sigilo e pelo prazo máximo de 100 (cem) anos a contar da sua data de produção, a agentes públicos legalmente autorizados e à pessoa a que elas se referirem; e </w:t>
      </w:r>
    </w:p>
    <w:p w:rsidR="00BC2ACB" w:rsidRDefault="0038104F" w:rsidP="0038104F">
      <w:pPr>
        <w:tabs>
          <w:tab w:val="left" w:pos="2948"/>
        </w:tabs>
        <w:spacing w:line="240" w:lineRule="auto"/>
        <w:jc w:val="both"/>
        <w:rPr>
          <w:rFonts w:cstheme="minorHAnsi"/>
        </w:rPr>
      </w:pPr>
      <w:r w:rsidRPr="0038104F">
        <w:rPr>
          <w:rFonts w:cstheme="minorHAnsi"/>
        </w:rPr>
        <w:t>II - poderão ter autorizada sua divulgação ou acesso por terceiros diante de previsão legal ou consentimento expresso da pessoa a que elas se referirem.</w:t>
      </w:r>
    </w:p>
    <w:p w:rsidR="00EC19E7" w:rsidRDefault="00EC19E7" w:rsidP="0038104F">
      <w:pPr>
        <w:tabs>
          <w:tab w:val="left" w:pos="2948"/>
        </w:tabs>
        <w:spacing w:line="240" w:lineRule="auto"/>
        <w:jc w:val="both"/>
        <w:rPr>
          <w:rFonts w:cstheme="minorHAnsi"/>
        </w:rPr>
      </w:pPr>
      <w:r>
        <w:rPr>
          <w:rFonts w:cstheme="minorHAnsi"/>
        </w:rPr>
        <w:t>Vale destacar os artigos 3 e 4 da lei 12.527/2011</w:t>
      </w:r>
      <w:r w:rsidR="00596B89">
        <w:rPr>
          <w:rFonts w:cstheme="minorHAnsi"/>
        </w:rPr>
        <w:t xml:space="preserve"> que tratam das diretrizes e dos conceitos da lei respectivamente</w:t>
      </w:r>
      <w:r>
        <w:rPr>
          <w:rFonts w:cstheme="minorHAnsi"/>
        </w:rPr>
        <w:t>:</w:t>
      </w:r>
    </w:p>
    <w:p w:rsidR="00EC19E7" w:rsidRDefault="00EC19E7" w:rsidP="0038104F">
      <w:pPr>
        <w:tabs>
          <w:tab w:val="left" w:pos="2948"/>
        </w:tabs>
        <w:spacing w:line="240" w:lineRule="auto"/>
        <w:jc w:val="both"/>
        <w:rPr>
          <w:rFonts w:cstheme="minorHAnsi"/>
        </w:rPr>
      </w:pPr>
    </w:p>
    <w:p w:rsidR="00596B89" w:rsidRPr="00596B89" w:rsidRDefault="00596B89" w:rsidP="00596B89">
      <w:pPr>
        <w:spacing w:before="100" w:beforeAutospacing="1" w:after="100" w:afterAutospacing="1" w:line="240" w:lineRule="auto"/>
        <w:ind w:firstLine="567"/>
        <w:rPr>
          <w:rFonts w:eastAsia="Times New Roman" w:cs="Arial"/>
          <w:color w:val="000000"/>
          <w:sz w:val="20"/>
          <w:szCs w:val="20"/>
          <w:lang w:eastAsia="pt-BR"/>
        </w:rPr>
      </w:pPr>
      <w:r w:rsidRPr="00596B89">
        <w:rPr>
          <w:rFonts w:eastAsia="Times New Roman" w:cs="Arial"/>
          <w:color w:val="000000"/>
          <w:sz w:val="20"/>
          <w:szCs w:val="20"/>
          <w:lang w:eastAsia="pt-BR"/>
        </w:rPr>
        <w:lastRenderedPageBreak/>
        <w:t>Art. 3º Os procedimentos previstos nesta Lei destinam-se a assegurar o direito fundamental de acesso à informação e devem ser executados em conformidade com os princípios básicos da administração pública e com as seguintes diretrizes:</w:t>
      </w:r>
    </w:p>
    <w:p w:rsidR="00596B89" w:rsidRPr="00596B89" w:rsidRDefault="00596B89" w:rsidP="00596B89">
      <w:pPr>
        <w:spacing w:before="100" w:beforeAutospacing="1" w:after="100" w:afterAutospacing="1" w:line="240" w:lineRule="auto"/>
        <w:ind w:firstLine="567"/>
        <w:rPr>
          <w:rFonts w:eastAsia="Times New Roman" w:cs="Arial"/>
          <w:color w:val="000000"/>
          <w:sz w:val="20"/>
          <w:szCs w:val="20"/>
          <w:lang w:eastAsia="pt-BR"/>
        </w:rPr>
      </w:pPr>
      <w:r w:rsidRPr="00596B89">
        <w:rPr>
          <w:rFonts w:eastAsia="Times New Roman" w:cs="Arial"/>
          <w:color w:val="000000"/>
          <w:sz w:val="20"/>
          <w:szCs w:val="20"/>
          <w:lang w:eastAsia="pt-BR"/>
        </w:rPr>
        <w:t>I - observância da publicidade como preceito geral e do sigilo como exceção;</w:t>
      </w:r>
    </w:p>
    <w:p w:rsidR="00596B89" w:rsidRPr="00596B89" w:rsidRDefault="00596B89" w:rsidP="00596B89">
      <w:pPr>
        <w:spacing w:before="100" w:beforeAutospacing="1" w:after="100" w:afterAutospacing="1" w:line="240" w:lineRule="auto"/>
        <w:ind w:firstLine="567"/>
        <w:rPr>
          <w:rFonts w:eastAsia="Times New Roman" w:cs="Arial"/>
          <w:color w:val="000000"/>
          <w:sz w:val="20"/>
          <w:szCs w:val="20"/>
          <w:lang w:eastAsia="pt-BR"/>
        </w:rPr>
      </w:pPr>
      <w:r w:rsidRPr="00596B89">
        <w:rPr>
          <w:rFonts w:eastAsia="Times New Roman" w:cs="Arial"/>
          <w:color w:val="000000"/>
          <w:sz w:val="20"/>
          <w:szCs w:val="20"/>
          <w:lang w:eastAsia="pt-BR"/>
        </w:rPr>
        <w:t>II - divulgação de informações de interesse público, independentemente de solicitações;</w:t>
      </w:r>
    </w:p>
    <w:p w:rsidR="00596B89" w:rsidRPr="00596B89" w:rsidRDefault="00596B89" w:rsidP="00596B89">
      <w:pPr>
        <w:spacing w:before="100" w:beforeAutospacing="1" w:after="100" w:afterAutospacing="1" w:line="240" w:lineRule="auto"/>
        <w:ind w:firstLine="567"/>
        <w:rPr>
          <w:rFonts w:eastAsia="Times New Roman" w:cs="Arial"/>
          <w:color w:val="000000"/>
          <w:sz w:val="20"/>
          <w:szCs w:val="20"/>
          <w:lang w:eastAsia="pt-BR"/>
        </w:rPr>
      </w:pPr>
      <w:r w:rsidRPr="00596B89">
        <w:rPr>
          <w:rFonts w:eastAsia="Times New Roman" w:cs="Arial"/>
          <w:color w:val="000000"/>
          <w:sz w:val="20"/>
          <w:szCs w:val="20"/>
          <w:lang w:eastAsia="pt-BR"/>
        </w:rPr>
        <w:t>III - utilização de meios de comunicação viabilizados pela tecnologia da informação;</w:t>
      </w:r>
    </w:p>
    <w:p w:rsidR="00596B89" w:rsidRPr="00596B89" w:rsidRDefault="00596B89" w:rsidP="00596B89">
      <w:pPr>
        <w:spacing w:before="100" w:beforeAutospacing="1" w:after="100" w:afterAutospacing="1" w:line="240" w:lineRule="auto"/>
        <w:ind w:firstLine="567"/>
        <w:rPr>
          <w:rFonts w:eastAsia="Times New Roman" w:cs="Arial"/>
          <w:color w:val="000000"/>
          <w:sz w:val="20"/>
          <w:szCs w:val="20"/>
          <w:lang w:eastAsia="pt-BR"/>
        </w:rPr>
      </w:pPr>
      <w:r w:rsidRPr="00596B89">
        <w:rPr>
          <w:rFonts w:eastAsia="Times New Roman" w:cs="Arial"/>
          <w:color w:val="000000"/>
          <w:sz w:val="20"/>
          <w:szCs w:val="20"/>
          <w:lang w:eastAsia="pt-BR"/>
        </w:rPr>
        <w:t>IV - fomento ao desenvolvimento da cultura de transparência na administração pública;</w:t>
      </w:r>
    </w:p>
    <w:p w:rsidR="00596B89" w:rsidRPr="00596B89" w:rsidRDefault="00596B89" w:rsidP="00596B89">
      <w:pPr>
        <w:spacing w:before="100" w:beforeAutospacing="1" w:after="100" w:afterAutospacing="1" w:line="240" w:lineRule="auto"/>
        <w:ind w:firstLine="567"/>
        <w:rPr>
          <w:rFonts w:eastAsia="Times New Roman" w:cs="Arial"/>
          <w:color w:val="000000"/>
          <w:sz w:val="20"/>
          <w:szCs w:val="20"/>
          <w:lang w:eastAsia="pt-BR"/>
        </w:rPr>
      </w:pPr>
      <w:r w:rsidRPr="00596B89">
        <w:rPr>
          <w:rFonts w:eastAsia="Times New Roman" w:cs="Arial"/>
          <w:color w:val="000000"/>
          <w:sz w:val="20"/>
          <w:szCs w:val="20"/>
          <w:lang w:eastAsia="pt-BR"/>
        </w:rPr>
        <w:t>V - desenvolvimento do controle social da administração pública.</w:t>
      </w:r>
    </w:p>
    <w:p w:rsidR="00596B89" w:rsidRPr="00596B89" w:rsidRDefault="00596B89" w:rsidP="00596B89">
      <w:pPr>
        <w:spacing w:before="100" w:beforeAutospacing="1" w:after="100" w:afterAutospacing="1" w:line="240" w:lineRule="auto"/>
        <w:ind w:firstLine="567"/>
        <w:rPr>
          <w:rFonts w:eastAsia="Times New Roman" w:cs="Arial"/>
          <w:color w:val="000000"/>
          <w:sz w:val="20"/>
          <w:szCs w:val="20"/>
          <w:lang w:eastAsia="pt-BR"/>
        </w:rPr>
      </w:pPr>
      <w:bookmarkStart w:id="1" w:name="art4"/>
      <w:bookmarkEnd w:id="1"/>
      <w:r w:rsidRPr="00596B89">
        <w:rPr>
          <w:rFonts w:eastAsia="Times New Roman" w:cs="Arial"/>
          <w:color w:val="000000"/>
          <w:sz w:val="20"/>
          <w:szCs w:val="20"/>
          <w:lang w:eastAsia="pt-BR"/>
        </w:rPr>
        <w:t>Art. 4º Para os efeitos desta Lei, considera-se:</w:t>
      </w:r>
    </w:p>
    <w:p w:rsidR="00596B89" w:rsidRPr="00596B89" w:rsidRDefault="00596B89" w:rsidP="00596B89">
      <w:pPr>
        <w:spacing w:before="100" w:beforeAutospacing="1" w:after="100" w:afterAutospacing="1" w:line="240" w:lineRule="auto"/>
        <w:ind w:firstLine="567"/>
        <w:rPr>
          <w:rFonts w:eastAsia="Times New Roman" w:cs="Arial"/>
          <w:color w:val="000000"/>
          <w:sz w:val="20"/>
          <w:szCs w:val="20"/>
          <w:lang w:eastAsia="pt-BR"/>
        </w:rPr>
      </w:pPr>
      <w:r w:rsidRPr="00596B89">
        <w:rPr>
          <w:rFonts w:eastAsia="Times New Roman" w:cs="Arial"/>
          <w:color w:val="000000"/>
          <w:sz w:val="20"/>
          <w:szCs w:val="20"/>
          <w:lang w:eastAsia="pt-BR"/>
        </w:rPr>
        <w:t>I - informação: dados, processados ou não, que podem ser utilizados para produção e transmissão de conhecimento, contidos em qualquer meio, suporte ou formato;</w:t>
      </w:r>
    </w:p>
    <w:p w:rsidR="00596B89" w:rsidRPr="00596B89" w:rsidRDefault="00596B89" w:rsidP="00596B89">
      <w:pPr>
        <w:spacing w:before="100" w:beforeAutospacing="1" w:after="100" w:afterAutospacing="1" w:line="240" w:lineRule="auto"/>
        <w:ind w:firstLine="567"/>
        <w:rPr>
          <w:rFonts w:eastAsia="Times New Roman" w:cs="Arial"/>
          <w:color w:val="000000"/>
          <w:sz w:val="20"/>
          <w:szCs w:val="20"/>
          <w:lang w:eastAsia="pt-BR"/>
        </w:rPr>
      </w:pPr>
      <w:r w:rsidRPr="00596B89">
        <w:rPr>
          <w:rFonts w:eastAsia="Times New Roman" w:cs="Arial"/>
          <w:color w:val="000000"/>
          <w:sz w:val="20"/>
          <w:szCs w:val="20"/>
          <w:lang w:eastAsia="pt-BR"/>
        </w:rPr>
        <w:t>II - documento: unidade de registro de informações, qualquer que seja o suporte ou formato;</w:t>
      </w:r>
    </w:p>
    <w:p w:rsidR="00596B89" w:rsidRPr="00596B89" w:rsidRDefault="00596B89" w:rsidP="00596B89">
      <w:pPr>
        <w:spacing w:before="100" w:beforeAutospacing="1" w:after="100" w:afterAutospacing="1" w:line="240" w:lineRule="auto"/>
        <w:ind w:firstLine="567"/>
        <w:rPr>
          <w:rFonts w:eastAsia="Times New Roman" w:cs="Arial"/>
          <w:color w:val="000000"/>
          <w:sz w:val="20"/>
          <w:szCs w:val="20"/>
          <w:lang w:eastAsia="pt-BR"/>
        </w:rPr>
      </w:pPr>
      <w:r w:rsidRPr="00596B89">
        <w:rPr>
          <w:rFonts w:eastAsia="Times New Roman" w:cs="Arial"/>
          <w:color w:val="000000"/>
          <w:sz w:val="20"/>
          <w:szCs w:val="20"/>
          <w:lang w:eastAsia="pt-BR"/>
        </w:rPr>
        <w:t>III - informação sigilosa: aquela submetida temporariamente à restrição de acesso público em razão de sua imprescindibilidade para a segurança da sociedade e do Estado;</w:t>
      </w:r>
    </w:p>
    <w:p w:rsidR="00596B89" w:rsidRPr="00596B89" w:rsidRDefault="00596B89" w:rsidP="00596B89">
      <w:pPr>
        <w:spacing w:before="100" w:beforeAutospacing="1" w:after="100" w:afterAutospacing="1" w:line="240" w:lineRule="auto"/>
        <w:ind w:firstLine="567"/>
        <w:rPr>
          <w:rFonts w:eastAsia="Times New Roman" w:cs="Arial"/>
          <w:color w:val="000000"/>
          <w:sz w:val="20"/>
          <w:szCs w:val="20"/>
          <w:lang w:eastAsia="pt-BR"/>
        </w:rPr>
      </w:pPr>
      <w:r w:rsidRPr="00596B89">
        <w:rPr>
          <w:rFonts w:eastAsia="Times New Roman" w:cs="Arial"/>
          <w:color w:val="000000"/>
          <w:sz w:val="20"/>
          <w:szCs w:val="20"/>
          <w:lang w:eastAsia="pt-BR"/>
        </w:rPr>
        <w:t>IV - informação pessoal: aquela relacionada à pessoa natural identificada ou identificável;</w:t>
      </w:r>
    </w:p>
    <w:p w:rsidR="00596B89" w:rsidRPr="00596B89" w:rsidRDefault="00596B89" w:rsidP="00596B89">
      <w:pPr>
        <w:spacing w:before="100" w:beforeAutospacing="1" w:after="100" w:afterAutospacing="1" w:line="240" w:lineRule="auto"/>
        <w:ind w:firstLine="567"/>
        <w:rPr>
          <w:rFonts w:eastAsia="Times New Roman" w:cs="Arial"/>
          <w:color w:val="000000"/>
          <w:sz w:val="20"/>
          <w:szCs w:val="20"/>
          <w:lang w:eastAsia="pt-BR"/>
        </w:rPr>
      </w:pPr>
      <w:r w:rsidRPr="00596B89">
        <w:rPr>
          <w:rFonts w:eastAsia="Times New Roman" w:cs="Arial"/>
          <w:color w:val="000000"/>
          <w:sz w:val="20"/>
          <w:szCs w:val="20"/>
          <w:lang w:eastAsia="pt-BR"/>
        </w:rPr>
        <w:t>V - tratamento da informação: conjunto de ações referentes à produção, recepção, classificação, utilização, acesso, reprodução, transporte, transmissão, distribuição, arquivamento, armazenamento, eliminação, avaliação, destinação ou controle da informação;</w:t>
      </w:r>
    </w:p>
    <w:p w:rsidR="00596B89" w:rsidRPr="00596B89" w:rsidRDefault="00596B89" w:rsidP="00596B89">
      <w:pPr>
        <w:spacing w:before="100" w:beforeAutospacing="1" w:after="100" w:afterAutospacing="1" w:line="240" w:lineRule="auto"/>
        <w:ind w:firstLine="567"/>
        <w:rPr>
          <w:rFonts w:eastAsia="Times New Roman" w:cs="Arial"/>
          <w:color w:val="000000"/>
          <w:sz w:val="20"/>
          <w:szCs w:val="20"/>
          <w:lang w:eastAsia="pt-BR"/>
        </w:rPr>
      </w:pPr>
      <w:r w:rsidRPr="00596B89">
        <w:rPr>
          <w:rFonts w:eastAsia="Times New Roman" w:cs="Arial"/>
          <w:color w:val="000000"/>
          <w:sz w:val="20"/>
          <w:szCs w:val="20"/>
          <w:lang w:eastAsia="pt-BR"/>
        </w:rPr>
        <w:t>VI - disponibilidade: qualidade da informação que pode ser conhecida e utilizada por indivíduos, equipamentos ou sistemas autorizados;</w:t>
      </w:r>
    </w:p>
    <w:p w:rsidR="00596B89" w:rsidRPr="00596B89" w:rsidRDefault="00596B89" w:rsidP="00596B89">
      <w:pPr>
        <w:spacing w:before="100" w:beforeAutospacing="1" w:after="100" w:afterAutospacing="1" w:line="240" w:lineRule="auto"/>
        <w:ind w:firstLine="567"/>
        <w:rPr>
          <w:rFonts w:eastAsia="Times New Roman" w:cs="Arial"/>
          <w:color w:val="000000"/>
          <w:sz w:val="20"/>
          <w:szCs w:val="20"/>
          <w:lang w:eastAsia="pt-BR"/>
        </w:rPr>
      </w:pPr>
      <w:r w:rsidRPr="00596B89">
        <w:rPr>
          <w:rFonts w:eastAsia="Times New Roman" w:cs="Arial"/>
          <w:color w:val="000000"/>
          <w:sz w:val="20"/>
          <w:szCs w:val="20"/>
          <w:lang w:eastAsia="pt-BR"/>
        </w:rPr>
        <w:t>VII - autenticidade: qualidade da informação que tenha sido produzida, expedida, recebida ou modificada por determinado indivíduo, equipamento ou sistema;</w:t>
      </w:r>
    </w:p>
    <w:p w:rsidR="00596B89" w:rsidRPr="00596B89" w:rsidRDefault="00596B89" w:rsidP="00596B89">
      <w:pPr>
        <w:spacing w:before="100" w:beforeAutospacing="1" w:after="100" w:afterAutospacing="1" w:line="240" w:lineRule="auto"/>
        <w:ind w:firstLine="567"/>
        <w:rPr>
          <w:rFonts w:eastAsia="Times New Roman" w:cs="Arial"/>
          <w:color w:val="000000"/>
          <w:sz w:val="20"/>
          <w:szCs w:val="20"/>
          <w:lang w:eastAsia="pt-BR"/>
        </w:rPr>
      </w:pPr>
      <w:r w:rsidRPr="00596B89">
        <w:rPr>
          <w:rFonts w:eastAsia="Times New Roman" w:cs="Arial"/>
          <w:color w:val="000000"/>
          <w:sz w:val="20"/>
          <w:szCs w:val="20"/>
          <w:lang w:eastAsia="pt-BR"/>
        </w:rPr>
        <w:t>VIII - integridade: qualidade da informação não modificada, inclusive quanto à origem, trânsito e destino;</w:t>
      </w:r>
    </w:p>
    <w:p w:rsidR="00596B89" w:rsidRPr="00596B89" w:rsidRDefault="00596B89" w:rsidP="00596B89">
      <w:pPr>
        <w:spacing w:before="100" w:beforeAutospacing="1" w:after="100" w:afterAutospacing="1" w:line="240" w:lineRule="auto"/>
        <w:ind w:firstLine="567"/>
        <w:rPr>
          <w:rFonts w:eastAsia="Times New Roman" w:cs="Arial"/>
          <w:color w:val="000000"/>
          <w:sz w:val="20"/>
          <w:szCs w:val="20"/>
          <w:lang w:eastAsia="pt-BR"/>
        </w:rPr>
      </w:pPr>
      <w:r w:rsidRPr="00596B89">
        <w:rPr>
          <w:rFonts w:eastAsia="Times New Roman" w:cs="Arial"/>
          <w:color w:val="000000"/>
          <w:sz w:val="20"/>
          <w:szCs w:val="20"/>
          <w:lang w:eastAsia="pt-BR"/>
        </w:rPr>
        <w:t>IX - primariedade: qualidade da informação coletada na fonte, com o máximo de detalhamento possível, sem modificações.</w:t>
      </w:r>
    </w:p>
    <w:p w:rsidR="00631CF5" w:rsidRPr="003D197E" w:rsidRDefault="00631CF5" w:rsidP="003D197E">
      <w:pPr>
        <w:spacing w:line="240" w:lineRule="auto"/>
        <w:jc w:val="both"/>
        <w:rPr>
          <w:rFonts w:cstheme="minorHAnsi"/>
          <w:b/>
        </w:rPr>
      </w:pPr>
      <w:r w:rsidRPr="003D197E">
        <w:rPr>
          <w:rFonts w:cstheme="minorHAnsi"/>
          <w:b/>
        </w:rPr>
        <w:t>Métodos de Classificação de documentos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São várias rotinas que envolvem o arquivamento de um documento na fase corrente e, do cuidado dispensando a cada uma delas, depende o bom atendimento ao usuário.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Na escolha do método de arquivamento deve considerar as características dos documentos ao serem classificados, identificando o aspecto pe</w:t>
      </w:r>
      <w:r w:rsidR="00CB2272">
        <w:rPr>
          <w:rFonts w:asciiTheme="minorHAnsi" w:hAnsiTheme="minorHAnsi" w:cstheme="minorHAnsi"/>
          <w:sz w:val="22"/>
          <w:szCs w:val="22"/>
        </w:rPr>
        <w:t>lo qual o documento é mais frequ</w:t>
      </w:r>
      <w:r w:rsidRPr="003D197E">
        <w:rPr>
          <w:rFonts w:asciiTheme="minorHAnsi" w:hAnsiTheme="minorHAnsi" w:cstheme="minorHAnsi"/>
          <w:sz w:val="22"/>
          <w:szCs w:val="22"/>
        </w:rPr>
        <w:t>entemente consultado.  Os métodos comumente utilizados são: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u w:val="single"/>
        </w:rPr>
      </w:pPr>
      <w:r w:rsidRPr="003D197E">
        <w:rPr>
          <w:rFonts w:asciiTheme="minorHAnsi" w:hAnsiTheme="minorHAnsi" w:cstheme="minorHAnsi"/>
          <w:b/>
          <w:sz w:val="22"/>
          <w:szCs w:val="22"/>
          <w:u w:val="single"/>
        </w:rPr>
        <w:t>Método alfabético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É o método mais simples, fácil e prático. Sua consulta é direta e o elemento principal a ser considerado é o nome ou a razão social. Conhecido também como </w:t>
      </w:r>
      <w:r w:rsidRPr="003D197E">
        <w:rPr>
          <w:rFonts w:asciiTheme="minorHAnsi" w:hAnsiTheme="minorHAnsi" w:cstheme="minorHAnsi"/>
          <w:b/>
          <w:sz w:val="22"/>
          <w:szCs w:val="22"/>
        </w:rPr>
        <w:t xml:space="preserve">método nominal ou </w:t>
      </w:r>
      <w:r w:rsidRPr="003D197E">
        <w:rPr>
          <w:rFonts w:asciiTheme="minorHAnsi" w:hAnsiTheme="minorHAnsi" w:cstheme="minorHAnsi"/>
          <w:b/>
          <w:sz w:val="22"/>
          <w:szCs w:val="22"/>
        </w:rPr>
        <w:lastRenderedPageBreak/>
        <w:t>onomástico.</w:t>
      </w:r>
      <w:r w:rsidRPr="003D197E">
        <w:rPr>
          <w:rFonts w:asciiTheme="minorHAnsi" w:hAnsiTheme="minorHAnsi" w:cstheme="minorHAnsi"/>
          <w:sz w:val="22"/>
          <w:szCs w:val="22"/>
        </w:rPr>
        <w:t xml:space="preserve"> Existe divergência na maneira de arquivar os nomes. Acham preferível fazê-lo pelo prenome, apesar do critério tecnicamente mais adequado, ser pelo último, o sobrenome, depois a vírgula e em seguida todo o nome em sua ordem normal.</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u w:val="single"/>
        </w:rPr>
        <w:t>Vantagem</w:t>
      </w:r>
      <w:r w:rsidRPr="003D197E">
        <w:rPr>
          <w:rFonts w:asciiTheme="minorHAnsi" w:hAnsiTheme="minorHAnsi" w:cstheme="minorHAnsi"/>
          <w:sz w:val="22"/>
          <w:szCs w:val="22"/>
        </w:rPr>
        <w:t>: rapidez, fácil implantação, acesso direto e manuseio.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u w:val="single"/>
        </w:rPr>
        <w:t>Desvantagem</w:t>
      </w:r>
      <w:r w:rsidRPr="003D197E">
        <w:rPr>
          <w:rFonts w:asciiTheme="minorHAnsi" w:hAnsiTheme="minorHAnsi" w:cstheme="minorHAnsi"/>
          <w:sz w:val="22"/>
          <w:szCs w:val="22"/>
        </w:rPr>
        <w:t>: erro no ato de arquivar.</w:t>
      </w:r>
    </w:p>
    <w:p w:rsidR="000860F8" w:rsidRPr="003D197E" w:rsidRDefault="000860F8" w:rsidP="003D197E">
      <w:pPr>
        <w:pStyle w:val="Numerada"/>
        <w:spacing w:after="0" w:line="240" w:lineRule="auto"/>
        <w:ind w:left="0" w:firstLine="0"/>
        <w:rPr>
          <w:rFonts w:asciiTheme="minorHAnsi" w:hAnsiTheme="minorHAnsi" w:cstheme="minorHAnsi"/>
          <w:sz w:val="22"/>
          <w:szCs w:val="22"/>
          <w:u w:val="single"/>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sz w:val="22"/>
          <w:szCs w:val="22"/>
        </w:rPr>
        <w:t xml:space="preserve">No arquivamento dos nomes devemos observar pequenas regras, conhecida como </w:t>
      </w:r>
      <w:r w:rsidRPr="003D197E">
        <w:rPr>
          <w:rFonts w:asciiTheme="minorHAnsi" w:hAnsiTheme="minorHAnsi" w:cstheme="minorHAnsi"/>
          <w:b/>
          <w:sz w:val="22"/>
          <w:szCs w:val="22"/>
        </w:rPr>
        <w:t>Regras de Alfabetação.</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 xml:space="preserve">1) </w:t>
      </w:r>
      <w:r w:rsidRPr="003D197E">
        <w:rPr>
          <w:rFonts w:asciiTheme="minorHAnsi" w:hAnsiTheme="minorHAnsi" w:cstheme="minorHAnsi"/>
          <w:sz w:val="22"/>
          <w:szCs w:val="22"/>
        </w:rPr>
        <w:t>Nos nomes de pessoas físicas, considera-se o último sobrenome e depois o prenome.</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Ex.: João Barbosa / Pedro Almeida Coimbra / Paulo Santos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Arquivam-se:</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BARBOSA</w:t>
      </w:r>
      <w:r w:rsidRPr="003D197E">
        <w:rPr>
          <w:rFonts w:asciiTheme="minorHAnsi" w:hAnsiTheme="minorHAnsi" w:cstheme="minorHAnsi"/>
          <w:sz w:val="22"/>
          <w:szCs w:val="22"/>
        </w:rPr>
        <w:t>, João</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COIMBRA</w:t>
      </w:r>
      <w:r w:rsidRPr="003D197E">
        <w:rPr>
          <w:rFonts w:asciiTheme="minorHAnsi" w:hAnsiTheme="minorHAnsi" w:cstheme="minorHAnsi"/>
          <w:sz w:val="22"/>
          <w:szCs w:val="22"/>
        </w:rPr>
        <w:t>, Pedro Almeida</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SANTOS</w:t>
      </w:r>
      <w:r w:rsidRPr="003D197E">
        <w:rPr>
          <w:rFonts w:asciiTheme="minorHAnsi" w:hAnsiTheme="minorHAnsi" w:cstheme="minorHAnsi"/>
          <w:sz w:val="22"/>
          <w:szCs w:val="22"/>
        </w:rPr>
        <w:t>, Paulo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u w:val="single"/>
        </w:rPr>
        <w:t>OBS:</w:t>
      </w:r>
      <w:r w:rsidRPr="003D197E">
        <w:rPr>
          <w:rFonts w:asciiTheme="minorHAnsi" w:hAnsiTheme="minorHAnsi" w:cstheme="minorHAnsi"/>
          <w:sz w:val="22"/>
          <w:szCs w:val="22"/>
        </w:rPr>
        <w:t xml:space="preserve"> Sobrenomes iguais – quando houver, prevalece a ordem alfabética do prenome.</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EX.: Wilson Ferreira / Ademar Ferreira / Edson Ferreira </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Arquivam-se:</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FERREIRA</w:t>
      </w:r>
      <w:r w:rsidRPr="003D197E">
        <w:rPr>
          <w:rFonts w:asciiTheme="minorHAnsi" w:hAnsiTheme="minorHAnsi" w:cstheme="minorHAnsi"/>
          <w:sz w:val="22"/>
          <w:szCs w:val="22"/>
        </w:rPr>
        <w:t>, Ademar</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FERREIRA</w:t>
      </w:r>
      <w:r w:rsidRPr="003D197E">
        <w:rPr>
          <w:rFonts w:asciiTheme="minorHAnsi" w:hAnsiTheme="minorHAnsi" w:cstheme="minorHAnsi"/>
          <w:sz w:val="22"/>
          <w:szCs w:val="22"/>
        </w:rPr>
        <w:t>, Edson</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FERREIRA</w:t>
      </w:r>
      <w:r w:rsidRPr="003D197E">
        <w:rPr>
          <w:rFonts w:asciiTheme="minorHAnsi" w:hAnsiTheme="minorHAnsi" w:cstheme="minorHAnsi"/>
          <w:sz w:val="22"/>
          <w:szCs w:val="22"/>
        </w:rPr>
        <w:t>, Wilson</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 xml:space="preserve">2) </w:t>
      </w:r>
      <w:r w:rsidRPr="003D197E">
        <w:rPr>
          <w:rFonts w:asciiTheme="minorHAnsi" w:hAnsiTheme="minorHAnsi" w:cstheme="minorHAnsi"/>
          <w:sz w:val="22"/>
          <w:szCs w:val="22"/>
        </w:rPr>
        <w:t>Sobrenomes compostos de um substantivo e um adjetivo ou ligados por hífen , não se separam.</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Ex.: Camilo Castelo Branco / Fábio Monte Verde / Heitor Villa-Lobos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Arquivam-se:</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CASTELO BRANCO</w:t>
      </w:r>
      <w:r w:rsidRPr="003D197E">
        <w:rPr>
          <w:rFonts w:asciiTheme="minorHAnsi" w:hAnsiTheme="minorHAnsi" w:cstheme="minorHAnsi"/>
          <w:sz w:val="22"/>
          <w:szCs w:val="22"/>
        </w:rPr>
        <w:t>, Camilo</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 xml:space="preserve">MONTE VERDE, </w:t>
      </w:r>
      <w:r w:rsidRPr="003D197E">
        <w:rPr>
          <w:rFonts w:asciiTheme="minorHAnsi" w:hAnsiTheme="minorHAnsi" w:cstheme="minorHAnsi"/>
          <w:sz w:val="22"/>
          <w:szCs w:val="22"/>
        </w:rPr>
        <w:t>Fábio</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 xml:space="preserve">VILLA-LOBOS, </w:t>
      </w:r>
      <w:r w:rsidRPr="003D197E">
        <w:rPr>
          <w:rFonts w:asciiTheme="minorHAnsi" w:hAnsiTheme="minorHAnsi" w:cstheme="minorHAnsi"/>
          <w:sz w:val="22"/>
          <w:szCs w:val="22"/>
        </w:rPr>
        <w:t>Heitor</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 xml:space="preserve">3) </w:t>
      </w:r>
      <w:r w:rsidRPr="003D197E">
        <w:rPr>
          <w:rFonts w:asciiTheme="minorHAnsi" w:hAnsiTheme="minorHAnsi" w:cstheme="minorHAnsi"/>
          <w:sz w:val="22"/>
          <w:szCs w:val="22"/>
        </w:rPr>
        <w:t>Os sobrenomes formados com as palavras Santa, Santo ou São seguem a regra dos sobrenomes compostos por um adjetivo e um substantivo.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Ex.: Waldemar Santa Rita / Irwin São Paulo / Luciano Santo Cristo </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Arquivam-se: </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SANTA RITA</w:t>
      </w:r>
      <w:r w:rsidRPr="003D197E">
        <w:rPr>
          <w:rFonts w:asciiTheme="minorHAnsi" w:hAnsiTheme="minorHAnsi" w:cstheme="minorHAnsi"/>
          <w:sz w:val="22"/>
          <w:szCs w:val="22"/>
        </w:rPr>
        <w:t>, Waldemar</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SANTO CRISTO</w:t>
      </w:r>
      <w:r w:rsidRPr="003D197E">
        <w:rPr>
          <w:rFonts w:asciiTheme="minorHAnsi" w:hAnsiTheme="minorHAnsi" w:cstheme="minorHAnsi"/>
          <w:sz w:val="22"/>
          <w:szCs w:val="22"/>
        </w:rPr>
        <w:t>, Luciano</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SÃO PAULO</w:t>
      </w:r>
      <w:r w:rsidRPr="003D197E">
        <w:rPr>
          <w:rFonts w:asciiTheme="minorHAnsi" w:hAnsiTheme="minorHAnsi" w:cstheme="minorHAnsi"/>
          <w:sz w:val="22"/>
          <w:szCs w:val="22"/>
        </w:rPr>
        <w:t>, Irwin</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 xml:space="preserve">4) </w:t>
      </w:r>
      <w:r w:rsidRPr="003D197E">
        <w:rPr>
          <w:rFonts w:asciiTheme="minorHAnsi" w:hAnsiTheme="minorHAnsi" w:cstheme="minorHAnsi"/>
          <w:sz w:val="22"/>
          <w:szCs w:val="22"/>
        </w:rPr>
        <w:t>As iniciais abreviaturas de prenomes tem precedência na classificação de sobrenomes iguais.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Ex.: J. Silvestre / Jonas Silvestre / José Silvestre </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Arquivam-se:</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SILVESTRE,</w:t>
      </w:r>
      <w:r w:rsidRPr="003D197E">
        <w:rPr>
          <w:rFonts w:asciiTheme="minorHAnsi" w:hAnsiTheme="minorHAnsi" w:cstheme="minorHAnsi"/>
          <w:sz w:val="22"/>
          <w:szCs w:val="22"/>
        </w:rPr>
        <w:t xml:space="preserve"> J.</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 xml:space="preserve">SILVESTRE, </w:t>
      </w:r>
      <w:r w:rsidRPr="003D197E">
        <w:rPr>
          <w:rFonts w:asciiTheme="minorHAnsi" w:hAnsiTheme="minorHAnsi" w:cstheme="minorHAnsi"/>
          <w:sz w:val="22"/>
          <w:szCs w:val="22"/>
        </w:rPr>
        <w:t>Jonas</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 xml:space="preserve">SILVESTRE, </w:t>
      </w:r>
      <w:r w:rsidRPr="003D197E">
        <w:rPr>
          <w:rFonts w:asciiTheme="minorHAnsi" w:hAnsiTheme="minorHAnsi" w:cstheme="minorHAnsi"/>
          <w:sz w:val="22"/>
          <w:szCs w:val="22"/>
        </w:rPr>
        <w:t>José</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 xml:space="preserve">5) </w:t>
      </w:r>
      <w:r w:rsidRPr="003D197E">
        <w:rPr>
          <w:rFonts w:asciiTheme="minorHAnsi" w:hAnsiTheme="minorHAnsi" w:cstheme="minorHAnsi"/>
          <w:sz w:val="22"/>
          <w:szCs w:val="22"/>
        </w:rPr>
        <w:t>Os artigos e preposições, tais como: a, o, de(s), da(s), d’, do(s), um, uma, não são considerados.</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lastRenderedPageBreak/>
        <w:t xml:space="preserve">Ex.: Pedro de Andrade / Ricardo d’Andrade / Lúcia da Câmara / Arnaldo do Couto /     Maria da Ambulância </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Arquivam-se:</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AMBULÂNCIA</w:t>
      </w:r>
      <w:r w:rsidRPr="003D197E">
        <w:rPr>
          <w:rFonts w:asciiTheme="minorHAnsi" w:hAnsiTheme="minorHAnsi" w:cstheme="minorHAnsi"/>
          <w:sz w:val="22"/>
          <w:szCs w:val="22"/>
        </w:rPr>
        <w:t>, Maria da</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ANDRADE</w:t>
      </w:r>
      <w:r w:rsidRPr="003D197E">
        <w:rPr>
          <w:rFonts w:asciiTheme="minorHAnsi" w:hAnsiTheme="minorHAnsi" w:cstheme="minorHAnsi"/>
          <w:sz w:val="22"/>
          <w:szCs w:val="22"/>
        </w:rPr>
        <w:t>, Pedro de</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ANDRADE</w:t>
      </w:r>
      <w:r w:rsidRPr="003D197E">
        <w:rPr>
          <w:rFonts w:asciiTheme="minorHAnsi" w:hAnsiTheme="minorHAnsi" w:cstheme="minorHAnsi"/>
          <w:sz w:val="22"/>
          <w:szCs w:val="22"/>
        </w:rPr>
        <w:t>, Ricardo d’</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CÂMARA</w:t>
      </w:r>
      <w:r w:rsidRPr="003D197E">
        <w:rPr>
          <w:rFonts w:asciiTheme="minorHAnsi" w:hAnsiTheme="minorHAnsi" w:cstheme="minorHAnsi"/>
          <w:sz w:val="22"/>
          <w:szCs w:val="22"/>
        </w:rPr>
        <w:t>, Lúcia da</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COUTO</w:t>
      </w:r>
      <w:r w:rsidRPr="003D197E">
        <w:rPr>
          <w:rFonts w:asciiTheme="minorHAnsi" w:hAnsiTheme="minorHAnsi" w:cstheme="minorHAnsi"/>
          <w:sz w:val="22"/>
          <w:szCs w:val="22"/>
        </w:rPr>
        <w:t>, Arnaldo do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 xml:space="preserve">6) </w:t>
      </w:r>
      <w:r w:rsidRPr="003D197E">
        <w:rPr>
          <w:rFonts w:asciiTheme="minorHAnsi" w:hAnsiTheme="minorHAnsi" w:cstheme="minorHAnsi"/>
          <w:sz w:val="22"/>
          <w:szCs w:val="22"/>
        </w:rPr>
        <w:t>Os sobrenomes que exprimem grau de parentescos como: Filho, Júnior, Neto, Sobrinho são considerados parte integrante dos últimos sobrenomes, mas não são considerados na ordenação alfabética.</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Ex.: Antônio Almeida Filho / Sônia Maria Estefânia Neta / Tarcísio Meira Filho /      Moisés Cabral Neto / Almir Peixoto Sobrinho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Arquivam-se:</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ALMEIDA FILHO</w:t>
      </w:r>
      <w:r w:rsidRPr="003D197E">
        <w:rPr>
          <w:rFonts w:asciiTheme="minorHAnsi" w:hAnsiTheme="minorHAnsi" w:cstheme="minorHAnsi"/>
          <w:sz w:val="22"/>
          <w:szCs w:val="22"/>
        </w:rPr>
        <w:t>, Antônio</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CABRAL NETO</w:t>
      </w:r>
      <w:r w:rsidRPr="003D197E">
        <w:rPr>
          <w:rFonts w:asciiTheme="minorHAnsi" w:hAnsiTheme="minorHAnsi" w:cstheme="minorHAnsi"/>
          <w:sz w:val="22"/>
          <w:szCs w:val="22"/>
        </w:rPr>
        <w:t>, Moisés</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ESTEFÂNIA NETA</w:t>
      </w:r>
      <w:r w:rsidRPr="003D197E">
        <w:rPr>
          <w:rFonts w:asciiTheme="minorHAnsi" w:hAnsiTheme="minorHAnsi" w:cstheme="minorHAnsi"/>
          <w:sz w:val="22"/>
          <w:szCs w:val="22"/>
        </w:rPr>
        <w:t>, Sônia Maria</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MEIRA FILHO</w:t>
      </w:r>
      <w:r w:rsidRPr="003D197E">
        <w:rPr>
          <w:rFonts w:asciiTheme="minorHAnsi" w:hAnsiTheme="minorHAnsi" w:cstheme="minorHAnsi"/>
          <w:sz w:val="22"/>
          <w:szCs w:val="22"/>
        </w:rPr>
        <w:t>, Tarcísio</w:t>
      </w:r>
    </w:p>
    <w:p w:rsidR="000860F8" w:rsidRPr="003D197E" w:rsidRDefault="000860F8" w:rsidP="003D197E">
      <w:pPr>
        <w:pStyle w:val="Numerada"/>
        <w:spacing w:after="0" w:line="240" w:lineRule="auto"/>
        <w:ind w:left="0" w:firstLine="540"/>
        <w:rPr>
          <w:rFonts w:asciiTheme="minorHAnsi" w:hAnsiTheme="minorHAnsi" w:cstheme="minorHAnsi"/>
          <w:b/>
          <w:sz w:val="22"/>
          <w:szCs w:val="22"/>
        </w:rPr>
      </w:pPr>
      <w:r w:rsidRPr="003D197E">
        <w:rPr>
          <w:rFonts w:asciiTheme="minorHAnsi" w:hAnsiTheme="minorHAnsi" w:cstheme="minorHAnsi"/>
          <w:b/>
          <w:sz w:val="22"/>
          <w:szCs w:val="22"/>
        </w:rPr>
        <w:t>PEIXOTO SOBRINHO</w:t>
      </w:r>
      <w:r w:rsidRPr="003D197E">
        <w:rPr>
          <w:rFonts w:asciiTheme="minorHAnsi" w:hAnsiTheme="minorHAnsi" w:cstheme="minorHAnsi"/>
          <w:sz w:val="22"/>
          <w:szCs w:val="22"/>
        </w:rPr>
        <w:t>, Almir</w:t>
      </w:r>
      <w:r w:rsidRPr="003D197E">
        <w:rPr>
          <w:rFonts w:asciiTheme="minorHAnsi" w:hAnsiTheme="minorHAnsi" w:cstheme="minorHAnsi"/>
          <w:b/>
          <w:sz w:val="22"/>
          <w:szCs w:val="22"/>
        </w:rPr>
        <w:t xml:space="preserve"> </w:t>
      </w:r>
    </w:p>
    <w:p w:rsidR="000860F8" w:rsidRPr="003D197E" w:rsidRDefault="000860F8" w:rsidP="003D197E">
      <w:pPr>
        <w:pStyle w:val="Numerada"/>
        <w:spacing w:after="0" w:line="240" w:lineRule="auto"/>
        <w:ind w:left="0" w:firstLine="0"/>
        <w:rPr>
          <w:rFonts w:asciiTheme="minorHAnsi" w:hAnsiTheme="minorHAnsi" w:cstheme="minorHAnsi"/>
          <w:sz w:val="22"/>
          <w:szCs w:val="22"/>
          <w:u w:val="single"/>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u w:val="single"/>
        </w:rPr>
        <w:t>OBS:</w:t>
      </w:r>
      <w:r w:rsidRPr="003D197E">
        <w:rPr>
          <w:rFonts w:asciiTheme="minorHAnsi" w:hAnsiTheme="minorHAnsi" w:cstheme="minorHAnsi"/>
          <w:sz w:val="22"/>
          <w:szCs w:val="22"/>
        </w:rPr>
        <w:t xml:space="preserve"> os </w:t>
      </w:r>
      <w:r w:rsidRPr="003D197E">
        <w:rPr>
          <w:rFonts w:asciiTheme="minorHAnsi" w:hAnsiTheme="minorHAnsi" w:cstheme="minorHAnsi"/>
          <w:b/>
          <w:sz w:val="22"/>
          <w:szCs w:val="22"/>
        </w:rPr>
        <w:t>graus de parentesco</w:t>
      </w:r>
      <w:r w:rsidRPr="003D197E">
        <w:rPr>
          <w:rFonts w:asciiTheme="minorHAnsi" w:hAnsiTheme="minorHAnsi" w:cstheme="minorHAnsi"/>
          <w:sz w:val="22"/>
          <w:szCs w:val="22"/>
        </w:rPr>
        <w:t xml:space="preserve"> só serão considerados quando servirem de elemento de distinção, passando a obedecer a ordem alfabética.</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Ex.: Jorge de Abreu Filho / Jorge de Abreu Sobrinho / Jorge de Abreu Neto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Arquivam-se:</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ABREU FILHO</w:t>
      </w:r>
      <w:r w:rsidRPr="003D197E">
        <w:rPr>
          <w:rFonts w:asciiTheme="minorHAnsi" w:hAnsiTheme="minorHAnsi" w:cstheme="minorHAnsi"/>
          <w:sz w:val="22"/>
          <w:szCs w:val="22"/>
        </w:rPr>
        <w:t>, Jorge de</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ABREU NETO</w:t>
      </w:r>
      <w:r w:rsidRPr="003D197E">
        <w:rPr>
          <w:rFonts w:asciiTheme="minorHAnsi" w:hAnsiTheme="minorHAnsi" w:cstheme="minorHAnsi"/>
          <w:sz w:val="22"/>
          <w:szCs w:val="22"/>
        </w:rPr>
        <w:t>, Jorge de</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ABREU SOBRINHO</w:t>
      </w:r>
      <w:r w:rsidRPr="003D197E">
        <w:rPr>
          <w:rFonts w:asciiTheme="minorHAnsi" w:hAnsiTheme="minorHAnsi" w:cstheme="minorHAnsi"/>
          <w:sz w:val="22"/>
          <w:szCs w:val="22"/>
        </w:rPr>
        <w:t>, Jorge de</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 xml:space="preserve">7) </w:t>
      </w:r>
      <w:r w:rsidRPr="003D197E">
        <w:rPr>
          <w:rFonts w:asciiTheme="minorHAnsi" w:hAnsiTheme="minorHAnsi" w:cstheme="minorHAnsi"/>
          <w:sz w:val="22"/>
          <w:szCs w:val="22"/>
        </w:rPr>
        <w:t>Os títulos não são considerados na alfabetação. São colocados após o nome completos, entre parêntese.</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Ex.: Dra. Denise Fanco Lima / Dr. Arnaldo Quintanilha / Bispo Edir Macedo /      Missionário R. R. Soares / Ministro Antônio Arruda / Governadora Denise Rangel Furriel / Pastor Antônio Gusmão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Arquivam-se:</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ARRUDA</w:t>
      </w:r>
      <w:r w:rsidRPr="003D197E">
        <w:rPr>
          <w:rFonts w:asciiTheme="minorHAnsi" w:hAnsiTheme="minorHAnsi" w:cstheme="minorHAnsi"/>
          <w:sz w:val="22"/>
          <w:szCs w:val="22"/>
        </w:rPr>
        <w:t>, Antônio (Ministro)</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FURRIEL</w:t>
      </w:r>
      <w:r w:rsidRPr="003D197E">
        <w:rPr>
          <w:rFonts w:asciiTheme="minorHAnsi" w:hAnsiTheme="minorHAnsi" w:cstheme="minorHAnsi"/>
          <w:sz w:val="22"/>
          <w:szCs w:val="22"/>
        </w:rPr>
        <w:t>, Denise Rangel (Governadora)</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GUSMÃO</w:t>
      </w:r>
      <w:r w:rsidRPr="003D197E">
        <w:rPr>
          <w:rFonts w:asciiTheme="minorHAnsi" w:hAnsiTheme="minorHAnsi" w:cstheme="minorHAnsi"/>
          <w:sz w:val="22"/>
          <w:szCs w:val="22"/>
        </w:rPr>
        <w:t>, Antônio (Pastor)</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LIMA</w:t>
      </w:r>
      <w:r w:rsidRPr="003D197E">
        <w:rPr>
          <w:rFonts w:asciiTheme="minorHAnsi" w:hAnsiTheme="minorHAnsi" w:cstheme="minorHAnsi"/>
          <w:sz w:val="22"/>
          <w:szCs w:val="22"/>
        </w:rPr>
        <w:t>, Denise Franco (Dra.)</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MACEDO</w:t>
      </w:r>
      <w:r w:rsidRPr="003D197E">
        <w:rPr>
          <w:rFonts w:asciiTheme="minorHAnsi" w:hAnsiTheme="minorHAnsi" w:cstheme="minorHAnsi"/>
          <w:sz w:val="22"/>
          <w:szCs w:val="22"/>
        </w:rPr>
        <w:t>, Edir (Bispo)</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QUINTANILHA</w:t>
      </w:r>
      <w:r w:rsidRPr="003D197E">
        <w:rPr>
          <w:rFonts w:asciiTheme="minorHAnsi" w:hAnsiTheme="minorHAnsi" w:cstheme="minorHAnsi"/>
          <w:sz w:val="22"/>
          <w:szCs w:val="22"/>
        </w:rPr>
        <w:t>, Arnaldo (Dr.)</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SOARES</w:t>
      </w:r>
      <w:r w:rsidRPr="003D197E">
        <w:rPr>
          <w:rFonts w:asciiTheme="minorHAnsi" w:hAnsiTheme="minorHAnsi" w:cstheme="minorHAnsi"/>
          <w:sz w:val="22"/>
          <w:szCs w:val="22"/>
        </w:rPr>
        <w:t>, R. R.(Missionário)</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 xml:space="preserve">8) </w:t>
      </w:r>
      <w:r w:rsidRPr="003D197E">
        <w:rPr>
          <w:rFonts w:asciiTheme="minorHAnsi" w:hAnsiTheme="minorHAnsi" w:cstheme="minorHAnsi"/>
          <w:sz w:val="22"/>
          <w:szCs w:val="22"/>
        </w:rPr>
        <w:t>Os nomes estrangeiros são considerados pelo último sobrenome, salvo nos casos de nomes espanhóis e orientais.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lang w:val="de-DE"/>
        </w:rPr>
      </w:pPr>
      <w:r w:rsidRPr="003D197E">
        <w:rPr>
          <w:rFonts w:asciiTheme="minorHAnsi" w:hAnsiTheme="minorHAnsi" w:cstheme="minorHAnsi"/>
          <w:sz w:val="22"/>
          <w:szCs w:val="22"/>
          <w:lang w:val="de-DE"/>
        </w:rPr>
        <w:t>Ex.:  George Aubert / Wiltson Churchill / Paul Müller / Jorge Schmidt</w:t>
      </w:r>
    </w:p>
    <w:p w:rsidR="000860F8" w:rsidRPr="003D197E" w:rsidRDefault="000860F8" w:rsidP="003D197E">
      <w:pPr>
        <w:pStyle w:val="Numerada"/>
        <w:spacing w:after="0" w:line="240" w:lineRule="auto"/>
        <w:ind w:left="0" w:firstLine="0"/>
        <w:rPr>
          <w:rFonts w:asciiTheme="minorHAnsi" w:hAnsiTheme="minorHAnsi" w:cstheme="minorHAnsi"/>
          <w:sz w:val="22"/>
          <w:szCs w:val="22"/>
          <w:lang w:val="en-US"/>
        </w:rPr>
      </w:pPr>
      <w:r w:rsidRPr="003D197E">
        <w:rPr>
          <w:rFonts w:asciiTheme="minorHAnsi" w:hAnsiTheme="minorHAnsi" w:cstheme="minorHAnsi"/>
          <w:sz w:val="22"/>
          <w:szCs w:val="22"/>
          <w:lang w:val="en-US"/>
        </w:rPr>
        <w:t>Arquivam-se:</w:t>
      </w:r>
    </w:p>
    <w:p w:rsidR="000860F8" w:rsidRPr="003D197E" w:rsidRDefault="000860F8" w:rsidP="003D197E">
      <w:pPr>
        <w:pStyle w:val="Numerada"/>
        <w:spacing w:after="0" w:line="240" w:lineRule="auto"/>
        <w:ind w:left="0" w:firstLine="540"/>
        <w:rPr>
          <w:rFonts w:asciiTheme="minorHAnsi" w:hAnsiTheme="minorHAnsi" w:cstheme="minorHAnsi"/>
          <w:sz w:val="22"/>
          <w:szCs w:val="22"/>
          <w:lang w:val="en-US"/>
        </w:rPr>
      </w:pPr>
      <w:r w:rsidRPr="003D197E">
        <w:rPr>
          <w:rFonts w:asciiTheme="minorHAnsi" w:hAnsiTheme="minorHAnsi" w:cstheme="minorHAnsi"/>
          <w:b/>
          <w:sz w:val="22"/>
          <w:szCs w:val="22"/>
          <w:lang w:val="en-US"/>
        </w:rPr>
        <w:t>AUBERT</w:t>
      </w:r>
      <w:r w:rsidRPr="003D197E">
        <w:rPr>
          <w:rFonts w:asciiTheme="minorHAnsi" w:hAnsiTheme="minorHAnsi" w:cstheme="minorHAnsi"/>
          <w:sz w:val="22"/>
          <w:szCs w:val="22"/>
          <w:lang w:val="en-US"/>
        </w:rPr>
        <w:t>, George</w:t>
      </w:r>
    </w:p>
    <w:p w:rsidR="000860F8" w:rsidRPr="003D197E" w:rsidRDefault="000860F8" w:rsidP="003D197E">
      <w:pPr>
        <w:pStyle w:val="Numerada"/>
        <w:spacing w:after="0" w:line="240" w:lineRule="auto"/>
        <w:ind w:left="0" w:firstLine="540"/>
        <w:rPr>
          <w:rFonts w:asciiTheme="minorHAnsi" w:hAnsiTheme="minorHAnsi" w:cstheme="minorHAnsi"/>
          <w:sz w:val="22"/>
          <w:szCs w:val="22"/>
          <w:lang w:val="en-US"/>
        </w:rPr>
      </w:pPr>
      <w:r w:rsidRPr="003D197E">
        <w:rPr>
          <w:rFonts w:asciiTheme="minorHAnsi" w:hAnsiTheme="minorHAnsi" w:cstheme="minorHAnsi"/>
          <w:b/>
          <w:sz w:val="22"/>
          <w:szCs w:val="22"/>
          <w:lang w:val="en-US"/>
        </w:rPr>
        <w:t>CHURCHILL</w:t>
      </w:r>
      <w:r w:rsidRPr="003D197E">
        <w:rPr>
          <w:rFonts w:asciiTheme="minorHAnsi" w:hAnsiTheme="minorHAnsi" w:cstheme="minorHAnsi"/>
          <w:sz w:val="22"/>
          <w:szCs w:val="22"/>
          <w:lang w:val="en-US"/>
        </w:rPr>
        <w:t>, Wiltson</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MÜLLER</w:t>
      </w:r>
      <w:r w:rsidRPr="003D197E">
        <w:rPr>
          <w:rFonts w:asciiTheme="minorHAnsi" w:hAnsiTheme="minorHAnsi" w:cstheme="minorHAnsi"/>
          <w:sz w:val="22"/>
          <w:szCs w:val="22"/>
        </w:rPr>
        <w:t>, Paul</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lastRenderedPageBreak/>
        <w:t>SCHMIDT</w:t>
      </w:r>
      <w:r w:rsidRPr="003D197E">
        <w:rPr>
          <w:rFonts w:asciiTheme="minorHAnsi" w:hAnsiTheme="minorHAnsi" w:cstheme="minorHAnsi"/>
          <w:sz w:val="22"/>
          <w:szCs w:val="22"/>
        </w:rPr>
        <w:t>, Jorge</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b/>
          <w:sz w:val="22"/>
          <w:szCs w:val="22"/>
        </w:rPr>
        <w:t xml:space="preserve">9) </w:t>
      </w:r>
      <w:r w:rsidRPr="003D197E">
        <w:rPr>
          <w:rFonts w:asciiTheme="minorHAnsi" w:hAnsiTheme="minorHAnsi" w:cstheme="minorHAnsi"/>
          <w:sz w:val="22"/>
          <w:szCs w:val="22"/>
        </w:rPr>
        <w:t>As partículas dos nomes estrangeiros podem ou não ser considerado. Mais comum é considerá-los como parte integrante do nome, quando escritos com letra maiúscula.</w:t>
      </w:r>
    </w:p>
    <w:p w:rsidR="000860F8" w:rsidRPr="003D197E" w:rsidRDefault="000860F8" w:rsidP="003D197E">
      <w:pPr>
        <w:pStyle w:val="Numerada"/>
        <w:spacing w:after="0" w:line="240" w:lineRule="auto"/>
        <w:ind w:left="0" w:firstLine="0"/>
        <w:rPr>
          <w:rFonts w:asciiTheme="minorHAnsi" w:hAnsiTheme="minorHAnsi" w:cstheme="minorHAnsi"/>
          <w:sz w:val="22"/>
          <w:szCs w:val="22"/>
          <w:lang w:val="es-AR"/>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lang w:val="es-AR"/>
        </w:rPr>
        <w:t xml:space="preserve">Ex.: Giulio di Capri / Esteban De Penedo / </w:t>
      </w:r>
      <w:r w:rsidRPr="003D197E">
        <w:rPr>
          <w:rFonts w:asciiTheme="minorHAnsi" w:hAnsiTheme="minorHAnsi" w:cstheme="minorHAnsi"/>
          <w:sz w:val="22"/>
          <w:szCs w:val="22"/>
        </w:rPr>
        <w:t>Charles Du Ponte / John Mac Adam /     Gordon O’Brien</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Arquivam-se:</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CAPRI</w:t>
      </w:r>
      <w:r w:rsidRPr="003D197E">
        <w:rPr>
          <w:rFonts w:asciiTheme="minorHAnsi" w:hAnsiTheme="minorHAnsi" w:cstheme="minorHAnsi"/>
          <w:sz w:val="22"/>
          <w:szCs w:val="22"/>
        </w:rPr>
        <w:t>, Guilio di</w:t>
      </w:r>
    </w:p>
    <w:p w:rsidR="000860F8" w:rsidRPr="003D197E" w:rsidRDefault="000860F8" w:rsidP="003D197E">
      <w:pPr>
        <w:pStyle w:val="Numerada"/>
        <w:spacing w:after="0" w:line="240" w:lineRule="auto"/>
        <w:ind w:left="1" w:firstLine="539"/>
        <w:rPr>
          <w:rFonts w:asciiTheme="minorHAnsi" w:hAnsiTheme="minorHAnsi" w:cstheme="minorHAnsi"/>
          <w:sz w:val="22"/>
          <w:szCs w:val="22"/>
          <w:lang w:val="es-AR"/>
        </w:rPr>
      </w:pPr>
      <w:r w:rsidRPr="003D197E">
        <w:rPr>
          <w:rFonts w:asciiTheme="minorHAnsi" w:hAnsiTheme="minorHAnsi" w:cstheme="minorHAnsi"/>
          <w:b/>
          <w:sz w:val="22"/>
          <w:szCs w:val="22"/>
          <w:lang w:val="es-AR"/>
        </w:rPr>
        <w:t>DE PENEDO</w:t>
      </w:r>
      <w:r w:rsidRPr="003D197E">
        <w:rPr>
          <w:rFonts w:asciiTheme="minorHAnsi" w:hAnsiTheme="minorHAnsi" w:cstheme="minorHAnsi"/>
          <w:sz w:val="22"/>
          <w:szCs w:val="22"/>
          <w:lang w:val="es-AR"/>
        </w:rPr>
        <w:t>, Esteban</w:t>
      </w:r>
    </w:p>
    <w:p w:rsidR="000860F8" w:rsidRPr="003D197E" w:rsidRDefault="000860F8" w:rsidP="003D197E">
      <w:pPr>
        <w:pStyle w:val="Numerada"/>
        <w:spacing w:after="0" w:line="240" w:lineRule="auto"/>
        <w:ind w:left="0" w:firstLine="539"/>
        <w:rPr>
          <w:rFonts w:asciiTheme="minorHAnsi" w:hAnsiTheme="minorHAnsi" w:cstheme="minorHAnsi"/>
          <w:sz w:val="22"/>
          <w:szCs w:val="22"/>
          <w:lang w:val="es-AR"/>
        </w:rPr>
      </w:pPr>
      <w:r w:rsidRPr="003D197E">
        <w:rPr>
          <w:rFonts w:asciiTheme="minorHAnsi" w:hAnsiTheme="minorHAnsi" w:cstheme="minorHAnsi"/>
          <w:b/>
          <w:sz w:val="22"/>
          <w:szCs w:val="22"/>
          <w:lang w:val="es-AR"/>
        </w:rPr>
        <w:t>DU PONTE</w:t>
      </w:r>
      <w:r w:rsidRPr="003D197E">
        <w:rPr>
          <w:rFonts w:asciiTheme="minorHAnsi" w:hAnsiTheme="minorHAnsi" w:cstheme="minorHAnsi"/>
          <w:sz w:val="22"/>
          <w:szCs w:val="22"/>
          <w:lang w:val="es-AR"/>
        </w:rPr>
        <w:t>, Charles</w:t>
      </w:r>
    </w:p>
    <w:p w:rsidR="000860F8" w:rsidRPr="003D197E" w:rsidRDefault="000860F8" w:rsidP="003D197E">
      <w:pPr>
        <w:pStyle w:val="Numerada"/>
        <w:spacing w:after="0" w:line="240" w:lineRule="auto"/>
        <w:ind w:left="0" w:firstLine="539"/>
        <w:rPr>
          <w:rFonts w:asciiTheme="minorHAnsi" w:hAnsiTheme="minorHAnsi" w:cstheme="minorHAnsi"/>
          <w:sz w:val="22"/>
          <w:szCs w:val="22"/>
          <w:lang w:val="es-AR"/>
        </w:rPr>
      </w:pPr>
      <w:r w:rsidRPr="003D197E">
        <w:rPr>
          <w:rFonts w:asciiTheme="minorHAnsi" w:hAnsiTheme="minorHAnsi" w:cstheme="minorHAnsi"/>
          <w:b/>
          <w:sz w:val="22"/>
          <w:szCs w:val="22"/>
          <w:lang w:val="es-AR"/>
        </w:rPr>
        <w:t>MAC ADAM</w:t>
      </w:r>
      <w:r w:rsidRPr="003D197E">
        <w:rPr>
          <w:rFonts w:asciiTheme="minorHAnsi" w:hAnsiTheme="minorHAnsi" w:cstheme="minorHAnsi"/>
          <w:sz w:val="22"/>
          <w:szCs w:val="22"/>
          <w:lang w:val="es-AR"/>
        </w:rPr>
        <w:t>, John</w:t>
      </w:r>
    </w:p>
    <w:p w:rsidR="000860F8" w:rsidRPr="003D197E" w:rsidRDefault="000860F8" w:rsidP="003D197E">
      <w:pPr>
        <w:pStyle w:val="Numerada"/>
        <w:spacing w:after="0" w:line="240" w:lineRule="auto"/>
        <w:ind w:left="0" w:firstLine="539"/>
        <w:rPr>
          <w:rFonts w:asciiTheme="minorHAnsi" w:hAnsiTheme="minorHAnsi" w:cstheme="minorHAnsi"/>
          <w:sz w:val="22"/>
          <w:szCs w:val="22"/>
          <w:lang w:val="es-AR"/>
        </w:rPr>
      </w:pPr>
      <w:r w:rsidRPr="003D197E">
        <w:rPr>
          <w:rFonts w:asciiTheme="minorHAnsi" w:hAnsiTheme="minorHAnsi" w:cstheme="minorHAnsi"/>
          <w:b/>
          <w:sz w:val="22"/>
          <w:szCs w:val="22"/>
          <w:lang w:val="es-AR"/>
        </w:rPr>
        <w:t>O’BRIEN</w:t>
      </w:r>
      <w:r w:rsidRPr="003D197E">
        <w:rPr>
          <w:rFonts w:asciiTheme="minorHAnsi" w:hAnsiTheme="minorHAnsi" w:cstheme="minorHAnsi"/>
          <w:sz w:val="22"/>
          <w:szCs w:val="22"/>
          <w:lang w:val="es-AR"/>
        </w:rPr>
        <w:t>, Gordon</w:t>
      </w:r>
    </w:p>
    <w:p w:rsidR="000860F8" w:rsidRPr="003D197E" w:rsidRDefault="000860F8" w:rsidP="003D197E">
      <w:pPr>
        <w:pStyle w:val="Numerada"/>
        <w:spacing w:after="0" w:line="240" w:lineRule="auto"/>
        <w:ind w:left="0" w:firstLine="0"/>
        <w:rPr>
          <w:rFonts w:asciiTheme="minorHAnsi" w:hAnsiTheme="minorHAnsi" w:cstheme="minorHAnsi"/>
          <w:sz w:val="22"/>
          <w:szCs w:val="22"/>
          <w:lang w:val="es-AR"/>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 xml:space="preserve">10) </w:t>
      </w:r>
      <w:r w:rsidRPr="003D197E">
        <w:rPr>
          <w:rFonts w:asciiTheme="minorHAnsi" w:hAnsiTheme="minorHAnsi" w:cstheme="minorHAnsi"/>
          <w:sz w:val="22"/>
          <w:szCs w:val="22"/>
        </w:rPr>
        <w:t>Os nomes espanhóis são registrados pelo penúltimo sobrenome, que corresponde ao sobrenome da família do pai.</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lang w:val="es-AR"/>
        </w:rPr>
      </w:pPr>
      <w:r w:rsidRPr="003D197E">
        <w:rPr>
          <w:rFonts w:asciiTheme="minorHAnsi" w:hAnsiTheme="minorHAnsi" w:cstheme="minorHAnsi"/>
          <w:sz w:val="22"/>
          <w:szCs w:val="22"/>
          <w:lang w:val="es-AR"/>
        </w:rPr>
        <w:t>Ex.: José de Oviedo y Baños / Francisco de Pina de Mello / Angel del Arco y Molinero /     Antônio de los Rios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Arquivam-se:</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ARCO y MOLINERO</w:t>
      </w:r>
      <w:r w:rsidRPr="003D197E">
        <w:rPr>
          <w:rFonts w:asciiTheme="minorHAnsi" w:hAnsiTheme="minorHAnsi" w:cstheme="minorHAnsi"/>
          <w:sz w:val="22"/>
          <w:szCs w:val="22"/>
        </w:rPr>
        <w:t>, Angel del</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OVIEDO y BAÑOS</w:t>
      </w:r>
      <w:r w:rsidRPr="003D197E">
        <w:rPr>
          <w:rFonts w:asciiTheme="minorHAnsi" w:hAnsiTheme="minorHAnsi" w:cstheme="minorHAnsi"/>
          <w:sz w:val="22"/>
          <w:szCs w:val="22"/>
        </w:rPr>
        <w:t>, José de</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PINA DE MELLO</w:t>
      </w:r>
      <w:r w:rsidRPr="003D197E">
        <w:rPr>
          <w:rFonts w:asciiTheme="minorHAnsi" w:hAnsiTheme="minorHAnsi" w:cstheme="minorHAnsi"/>
          <w:sz w:val="22"/>
          <w:szCs w:val="22"/>
        </w:rPr>
        <w:t>, Francisco de</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RIOS</w:t>
      </w:r>
      <w:r w:rsidRPr="003D197E">
        <w:rPr>
          <w:rFonts w:asciiTheme="minorHAnsi" w:hAnsiTheme="minorHAnsi" w:cstheme="minorHAnsi"/>
          <w:sz w:val="22"/>
          <w:szCs w:val="22"/>
        </w:rPr>
        <w:t>, Antônio de los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 xml:space="preserve">11) </w:t>
      </w:r>
      <w:r w:rsidRPr="003D197E">
        <w:rPr>
          <w:rFonts w:asciiTheme="minorHAnsi" w:hAnsiTheme="minorHAnsi" w:cstheme="minorHAnsi"/>
          <w:sz w:val="22"/>
          <w:szCs w:val="22"/>
        </w:rPr>
        <w:t>Os nomes orientais: japoneses, chineses e árabes são registrados como se apresentam.</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lang w:val="es-AR"/>
        </w:rPr>
      </w:pPr>
      <w:r w:rsidRPr="003D197E">
        <w:rPr>
          <w:rFonts w:asciiTheme="minorHAnsi" w:hAnsiTheme="minorHAnsi" w:cstheme="minorHAnsi"/>
          <w:sz w:val="22"/>
          <w:szCs w:val="22"/>
          <w:lang w:val="es-AR"/>
        </w:rPr>
        <w:t>Ex.: Mituo  Yoshida / Al Ben Hur / Li Yutang</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Arquivam-se</w:t>
      </w:r>
    </w:p>
    <w:p w:rsidR="000860F8" w:rsidRPr="003D197E" w:rsidRDefault="000860F8" w:rsidP="003D197E">
      <w:pPr>
        <w:pStyle w:val="Numerada"/>
        <w:spacing w:after="0" w:line="240" w:lineRule="auto"/>
        <w:ind w:left="0" w:firstLine="540"/>
        <w:rPr>
          <w:rFonts w:asciiTheme="minorHAnsi" w:hAnsiTheme="minorHAnsi" w:cstheme="minorHAnsi"/>
          <w:b/>
          <w:sz w:val="22"/>
          <w:szCs w:val="22"/>
        </w:rPr>
      </w:pPr>
      <w:r w:rsidRPr="003D197E">
        <w:rPr>
          <w:rFonts w:asciiTheme="minorHAnsi" w:hAnsiTheme="minorHAnsi" w:cstheme="minorHAnsi"/>
          <w:b/>
          <w:sz w:val="22"/>
          <w:szCs w:val="22"/>
        </w:rPr>
        <w:t xml:space="preserve">AL BEM HUR </w:t>
      </w:r>
      <w:r w:rsidRPr="003D197E">
        <w:rPr>
          <w:rFonts w:asciiTheme="minorHAnsi" w:hAnsiTheme="minorHAnsi" w:cstheme="minorHAnsi"/>
          <w:sz w:val="22"/>
          <w:szCs w:val="22"/>
        </w:rPr>
        <w:t>- árabe</w:t>
      </w:r>
      <w:r w:rsidRPr="003D197E">
        <w:rPr>
          <w:rFonts w:asciiTheme="minorHAnsi" w:hAnsiTheme="minorHAnsi" w:cstheme="minorHAnsi"/>
          <w:b/>
          <w:sz w:val="22"/>
          <w:szCs w:val="22"/>
        </w:rPr>
        <w:t xml:space="preserve"> </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 xml:space="preserve">LI YUTANG </w:t>
      </w:r>
      <w:r w:rsidRPr="003D197E">
        <w:rPr>
          <w:rFonts w:asciiTheme="minorHAnsi" w:hAnsiTheme="minorHAnsi" w:cstheme="minorHAnsi"/>
          <w:sz w:val="22"/>
          <w:szCs w:val="22"/>
        </w:rPr>
        <w:t>- chinês</w:t>
      </w:r>
    </w:p>
    <w:p w:rsidR="000860F8" w:rsidRPr="003D197E" w:rsidRDefault="000860F8" w:rsidP="003D197E">
      <w:pPr>
        <w:pStyle w:val="Numerada"/>
        <w:spacing w:after="0" w:line="240" w:lineRule="auto"/>
        <w:ind w:left="0" w:firstLine="540"/>
        <w:rPr>
          <w:rFonts w:asciiTheme="minorHAnsi" w:hAnsiTheme="minorHAnsi" w:cstheme="minorHAnsi"/>
          <w:sz w:val="22"/>
          <w:szCs w:val="22"/>
        </w:rPr>
      </w:pPr>
      <w:r w:rsidRPr="003D197E">
        <w:rPr>
          <w:rFonts w:asciiTheme="minorHAnsi" w:hAnsiTheme="minorHAnsi" w:cstheme="minorHAnsi"/>
          <w:b/>
          <w:sz w:val="22"/>
          <w:szCs w:val="22"/>
        </w:rPr>
        <w:t xml:space="preserve">MITUO YOSHIDA </w:t>
      </w:r>
      <w:r w:rsidRPr="003D197E">
        <w:rPr>
          <w:rFonts w:asciiTheme="minorHAnsi" w:hAnsiTheme="minorHAnsi" w:cstheme="minorHAnsi"/>
          <w:sz w:val="22"/>
          <w:szCs w:val="22"/>
        </w:rPr>
        <w:t>- japonês</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 xml:space="preserve">12) </w:t>
      </w:r>
      <w:r w:rsidRPr="003D197E">
        <w:rPr>
          <w:rFonts w:asciiTheme="minorHAnsi" w:hAnsiTheme="minorHAnsi" w:cstheme="minorHAnsi"/>
          <w:sz w:val="22"/>
          <w:szCs w:val="22"/>
        </w:rPr>
        <w:t>Os nomes de firmas, empresas, instituições e órgãos governamentais devem ser transcritos como se apresentam, não se considerado, porém para fins de ordenação, os artigos e preposições que os constituem. Admite-se para facilitar a ordenação que os artigos iniciais sejam colocados, entre parênteses, após o nome.</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Ex.: Embratel / Petrobras / Banco do Brasil / Fundação Getúlio Vargas / A Colegial</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Arquivam-se:</w:t>
      </w:r>
    </w:p>
    <w:p w:rsidR="000860F8" w:rsidRPr="003D197E" w:rsidRDefault="000860F8" w:rsidP="003D197E">
      <w:pPr>
        <w:pStyle w:val="Numerada"/>
        <w:spacing w:after="0" w:line="240" w:lineRule="auto"/>
        <w:ind w:left="0" w:firstLine="540"/>
        <w:rPr>
          <w:rFonts w:asciiTheme="minorHAnsi" w:hAnsiTheme="minorHAnsi" w:cstheme="minorHAnsi"/>
          <w:b/>
          <w:sz w:val="22"/>
          <w:szCs w:val="22"/>
        </w:rPr>
      </w:pPr>
      <w:r w:rsidRPr="003D197E">
        <w:rPr>
          <w:rFonts w:asciiTheme="minorHAnsi" w:hAnsiTheme="minorHAnsi" w:cstheme="minorHAnsi"/>
          <w:b/>
          <w:sz w:val="22"/>
          <w:szCs w:val="22"/>
        </w:rPr>
        <w:t>BANCO DO BRASIL</w:t>
      </w:r>
    </w:p>
    <w:p w:rsidR="000860F8" w:rsidRPr="003D197E" w:rsidRDefault="000860F8" w:rsidP="003D197E">
      <w:pPr>
        <w:pStyle w:val="Numerada"/>
        <w:spacing w:after="0" w:line="240" w:lineRule="auto"/>
        <w:ind w:left="0" w:firstLine="540"/>
        <w:rPr>
          <w:rFonts w:asciiTheme="minorHAnsi" w:hAnsiTheme="minorHAnsi" w:cstheme="minorHAnsi"/>
          <w:b/>
          <w:sz w:val="22"/>
          <w:szCs w:val="22"/>
        </w:rPr>
      </w:pPr>
      <w:r w:rsidRPr="003D197E">
        <w:rPr>
          <w:rFonts w:asciiTheme="minorHAnsi" w:hAnsiTheme="minorHAnsi" w:cstheme="minorHAnsi"/>
          <w:b/>
          <w:sz w:val="22"/>
          <w:szCs w:val="22"/>
        </w:rPr>
        <w:t>COLEGIAL (A)</w:t>
      </w:r>
    </w:p>
    <w:p w:rsidR="000860F8" w:rsidRPr="003D197E" w:rsidRDefault="000860F8" w:rsidP="003D197E">
      <w:pPr>
        <w:pStyle w:val="Numerada"/>
        <w:spacing w:after="0" w:line="240" w:lineRule="auto"/>
        <w:ind w:left="0" w:firstLine="540"/>
        <w:rPr>
          <w:rFonts w:asciiTheme="minorHAnsi" w:hAnsiTheme="minorHAnsi" w:cstheme="minorHAnsi"/>
          <w:b/>
          <w:sz w:val="22"/>
          <w:szCs w:val="22"/>
        </w:rPr>
      </w:pPr>
      <w:r w:rsidRPr="003D197E">
        <w:rPr>
          <w:rFonts w:asciiTheme="minorHAnsi" w:hAnsiTheme="minorHAnsi" w:cstheme="minorHAnsi"/>
          <w:b/>
          <w:sz w:val="22"/>
          <w:szCs w:val="22"/>
        </w:rPr>
        <w:t>EMBRATEL</w:t>
      </w:r>
    </w:p>
    <w:p w:rsidR="000860F8" w:rsidRPr="003D197E" w:rsidRDefault="000860F8" w:rsidP="003D197E">
      <w:pPr>
        <w:pStyle w:val="Numerada"/>
        <w:spacing w:after="0" w:line="240" w:lineRule="auto"/>
        <w:ind w:left="0" w:firstLine="540"/>
        <w:rPr>
          <w:rFonts w:asciiTheme="minorHAnsi" w:hAnsiTheme="minorHAnsi" w:cstheme="minorHAnsi"/>
          <w:b/>
          <w:sz w:val="22"/>
          <w:szCs w:val="22"/>
        </w:rPr>
      </w:pPr>
      <w:r w:rsidRPr="003D197E">
        <w:rPr>
          <w:rFonts w:asciiTheme="minorHAnsi" w:hAnsiTheme="minorHAnsi" w:cstheme="minorHAnsi"/>
          <w:b/>
          <w:sz w:val="22"/>
          <w:szCs w:val="22"/>
        </w:rPr>
        <w:t xml:space="preserve">FUNDAÇÃO GETÚLIO VARGAS </w:t>
      </w:r>
    </w:p>
    <w:p w:rsidR="000860F8" w:rsidRPr="003D197E" w:rsidRDefault="000860F8" w:rsidP="003D197E">
      <w:pPr>
        <w:pStyle w:val="Numerada"/>
        <w:spacing w:after="0" w:line="240" w:lineRule="auto"/>
        <w:ind w:left="0" w:firstLine="540"/>
        <w:rPr>
          <w:rFonts w:asciiTheme="minorHAnsi" w:hAnsiTheme="minorHAnsi" w:cstheme="minorHAnsi"/>
          <w:b/>
          <w:sz w:val="22"/>
          <w:szCs w:val="22"/>
        </w:rPr>
      </w:pPr>
      <w:r w:rsidRPr="003D197E">
        <w:rPr>
          <w:rFonts w:asciiTheme="minorHAnsi" w:hAnsiTheme="minorHAnsi" w:cstheme="minorHAnsi"/>
          <w:b/>
          <w:sz w:val="22"/>
          <w:szCs w:val="22"/>
        </w:rPr>
        <w:t xml:space="preserve">PETROBRAS </w:t>
      </w:r>
    </w:p>
    <w:p w:rsidR="000860F8" w:rsidRPr="003D197E" w:rsidRDefault="000860F8" w:rsidP="003D197E">
      <w:pPr>
        <w:pStyle w:val="Numerada"/>
        <w:spacing w:after="0" w:line="240" w:lineRule="auto"/>
        <w:ind w:left="0" w:firstLine="0"/>
        <w:rPr>
          <w:rFonts w:asciiTheme="minorHAnsi" w:hAnsiTheme="minorHAnsi" w:cstheme="minorHAnsi"/>
          <w:sz w:val="22"/>
          <w:szCs w:val="22"/>
          <w:u w:val="single"/>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u w:val="single"/>
        </w:rPr>
        <w:t>OBS:</w:t>
      </w:r>
      <w:r w:rsidRPr="003D197E">
        <w:rPr>
          <w:rFonts w:asciiTheme="minorHAnsi" w:hAnsiTheme="minorHAnsi" w:cstheme="minorHAnsi"/>
          <w:sz w:val="22"/>
          <w:szCs w:val="22"/>
        </w:rPr>
        <w:t xml:space="preserve"> Os nomes de instituições ou órgãos governamentais de países estrangeiros devem ser precedidos pelo nome do país.</w:t>
      </w:r>
    </w:p>
    <w:p w:rsidR="000860F8" w:rsidRPr="00F447DF" w:rsidRDefault="000860F8" w:rsidP="003D197E">
      <w:pPr>
        <w:pStyle w:val="Numerada"/>
        <w:spacing w:after="0" w:line="240" w:lineRule="auto"/>
        <w:ind w:left="0" w:firstLine="0"/>
        <w:rPr>
          <w:rFonts w:asciiTheme="minorHAnsi" w:hAnsiTheme="minorHAnsi" w:cstheme="minorHAnsi"/>
          <w:sz w:val="22"/>
          <w:szCs w:val="22"/>
          <w:lang w:val="en-US"/>
        </w:rPr>
      </w:pPr>
      <w:r w:rsidRPr="00F447DF">
        <w:rPr>
          <w:rFonts w:asciiTheme="minorHAnsi" w:hAnsiTheme="minorHAnsi" w:cstheme="minorHAnsi"/>
          <w:sz w:val="22"/>
          <w:szCs w:val="22"/>
          <w:lang w:val="en-US"/>
        </w:rPr>
        <w:t xml:space="preserve">Ex.: The Library of </w:t>
      </w:r>
      <w:r w:rsidR="00F447DF" w:rsidRPr="00F447DF">
        <w:rPr>
          <w:rFonts w:asciiTheme="minorHAnsi" w:hAnsiTheme="minorHAnsi" w:cstheme="minorHAnsi"/>
          <w:sz w:val="22"/>
          <w:szCs w:val="22"/>
          <w:lang w:val="en-US"/>
        </w:rPr>
        <w:t xml:space="preserve">the </w:t>
      </w:r>
      <w:r w:rsidRPr="00F447DF">
        <w:rPr>
          <w:rFonts w:asciiTheme="minorHAnsi" w:hAnsiTheme="minorHAnsi" w:cstheme="minorHAnsi"/>
          <w:sz w:val="22"/>
          <w:szCs w:val="22"/>
          <w:lang w:val="en-US"/>
        </w:rPr>
        <w:t>Congress – Estados Unidos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Arquivam-se: </w:t>
      </w:r>
    </w:p>
    <w:p w:rsidR="000860F8" w:rsidRPr="003D197E" w:rsidRDefault="000860F8" w:rsidP="003D197E">
      <w:pPr>
        <w:pStyle w:val="Numerada"/>
        <w:spacing w:after="0" w:line="240" w:lineRule="auto"/>
        <w:ind w:left="0" w:firstLine="0"/>
        <w:rPr>
          <w:rFonts w:asciiTheme="minorHAnsi" w:hAnsiTheme="minorHAnsi" w:cstheme="minorHAnsi"/>
          <w:sz w:val="22"/>
          <w:szCs w:val="22"/>
          <w:lang w:val="en-US"/>
        </w:rPr>
      </w:pPr>
      <w:r w:rsidRPr="003D197E">
        <w:rPr>
          <w:rFonts w:asciiTheme="minorHAnsi" w:hAnsiTheme="minorHAnsi" w:cstheme="minorHAnsi"/>
          <w:b/>
          <w:sz w:val="22"/>
          <w:szCs w:val="22"/>
          <w:lang w:val="en-US"/>
        </w:rPr>
        <w:t>ESTADOS UNIDOS -</w:t>
      </w:r>
      <w:r w:rsidRPr="003D197E">
        <w:rPr>
          <w:rFonts w:asciiTheme="minorHAnsi" w:hAnsiTheme="minorHAnsi" w:cstheme="minorHAnsi"/>
          <w:sz w:val="22"/>
          <w:szCs w:val="22"/>
          <w:lang w:val="en-US"/>
        </w:rPr>
        <w:t xml:space="preserve"> </w:t>
      </w:r>
      <w:r w:rsidRPr="003D197E">
        <w:rPr>
          <w:rFonts w:asciiTheme="minorHAnsi" w:hAnsiTheme="minorHAnsi" w:cstheme="minorHAnsi"/>
          <w:b/>
          <w:sz w:val="22"/>
          <w:szCs w:val="22"/>
          <w:lang w:val="en-US"/>
        </w:rPr>
        <w:t>LIBRARY OF THE CONGRESS (THE)</w:t>
      </w:r>
    </w:p>
    <w:p w:rsidR="000860F8" w:rsidRPr="003D197E" w:rsidRDefault="000860F8" w:rsidP="003D197E">
      <w:pPr>
        <w:pStyle w:val="Numerada"/>
        <w:spacing w:after="0" w:line="240" w:lineRule="auto"/>
        <w:ind w:left="0" w:firstLine="0"/>
        <w:rPr>
          <w:rFonts w:asciiTheme="minorHAnsi" w:hAnsiTheme="minorHAnsi" w:cstheme="minorHAnsi"/>
          <w:sz w:val="22"/>
          <w:szCs w:val="22"/>
          <w:lang w:val="en-US"/>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lastRenderedPageBreak/>
        <w:t xml:space="preserve">13) </w:t>
      </w:r>
      <w:r w:rsidRPr="003D197E">
        <w:rPr>
          <w:rFonts w:asciiTheme="minorHAnsi" w:hAnsiTheme="minorHAnsi" w:cstheme="minorHAnsi"/>
          <w:sz w:val="22"/>
          <w:szCs w:val="22"/>
        </w:rPr>
        <w:t>Nos títulos de congresso, conferência, reuniões, assembléias e assemelhados; os números arábicos, romanos ou escritos por extenso deverão aparecer no fim, entre parênteses.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Ex.: III Jornada Arquivística da Uni-Rio / Quinto Congresso de Arquivologia / 3º Congresso de Geologia</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Arquivam-se:</w:t>
      </w:r>
    </w:p>
    <w:p w:rsidR="000860F8" w:rsidRPr="003D197E" w:rsidRDefault="000860F8" w:rsidP="003D197E">
      <w:pPr>
        <w:pStyle w:val="Numerada"/>
        <w:spacing w:after="0" w:line="240" w:lineRule="auto"/>
        <w:ind w:left="0" w:firstLine="540"/>
        <w:rPr>
          <w:rFonts w:asciiTheme="minorHAnsi" w:hAnsiTheme="minorHAnsi" w:cstheme="minorHAnsi"/>
          <w:b/>
          <w:sz w:val="22"/>
          <w:szCs w:val="22"/>
        </w:rPr>
      </w:pPr>
      <w:r w:rsidRPr="003D197E">
        <w:rPr>
          <w:rFonts w:asciiTheme="minorHAnsi" w:hAnsiTheme="minorHAnsi" w:cstheme="minorHAnsi"/>
          <w:b/>
          <w:sz w:val="22"/>
          <w:szCs w:val="22"/>
        </w:rPr>
        <w:t>CONGRESSO DE ARQUIVOLOGIA (QUINTO)</w:t>
      </w:r>
    </w:p>
    <w:p w:rsidR="000860F8" w:rsidRPr="003D197E" w:rsidRDefault="000860F8" w:rsidP="003D197E">
      <w:pPr>
        <w:pStyle w:val="Numerada"/>
        <w:spacing w:after="0" w:line="240" w:lineRule="auto"/>
        <w:ind w:left="0" w:firstLine="540"/>
        <w:rPr>
          <w:rFonts w:asciiTheme="minorHAnsi" w:hAnsiTheme="minorHAnsi" w:cstheme="minorHAnsi"/>
          <w:b/>
          <w:sz w:val="22"/>
          <w:szCs w:val="22"/>
        </w:rPr>
      </w:pPr>
      <w:r w:rsidRPr="003D197E">
        <w:rPr>
          <w:rFonts w:asciiTheme="minorHAnsi" w:hAnsiTheme="minorHAnsi" w:cstheme="minorHAnsi"/>
          <w:b/>
          <w:sz w:val="22"/>
          <w:szCs w:val="22"/>
        </w:rPr>
        <w:t>CONGRESSO DE GEOLOGIA (3º)</w:t>
      </w:r>
    </w:p>
    <w:p w:rsidR="000860F8" w:rsidRPr="003D197E" w:rsidRDefault="000860F8" w:rsidP="003D197E">
      <w:pPr>
        <w:pStyle w:val="Numerada"/>
        <w:spacing w:after="0" w:line="240" w:lineRule="auto"/>
        <w:ind w:left="0" w:firstLine="540"/>
        <w:rPr>
          <w:rFonts w:asciiTheme="minorHAnsi" w:hAnsiTheme="minorHAnsi" w:cstheme="minorHAnsi"/>
          <w:b/>
          <w:sz w:val="22"/>
          <w:szCs w:val="22"/>
        </w:rPr>
      </w:pPr>
      <w:r w:rsidRPr="003D197E">
        <w:rPr>
          <w:rFonts w:asciiTheme="minorHAnsi" w:hAnsiTheme="minorHAnsi" w:cstheme="minorHAnsi"/>
          <w:b/>
          <w:sz w:val="22"/>
          <w:szCs w:val="22"/>
        </w:rPr>
        <w:t>JORNADA ARQUIVÍSTICA DA UNI-RIO (III)</w:t>
      </w:r>
    </w:p>
    <w:p w:rsidR="000860F8" w:rsidRPr="003D197E" w:rsidRDefault="000860F8" w:rsidP="003D197E">
      <w:pPr>
        <w:pStyle w:val="Numerada"/>
        <w:spacing w:after="0" w:line="240" w:lineRule="auto"/>
        <w:ind w:left="0" w:firstLine="0"/>
        <w:rPr>
          <w:rFonts w:asciiTheme="minorHAnsi" w:hAnsiTheme="minorHAnsi" w:cstheme="minorHAnsi"/>
          <w:sz w:val="22"/>
          <w:szCs w:val="22"/>
          <w:u w:val="single"/>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u w:val="single"/>
        </w:rPr>
        <w:t>OBS:</w:t>
      </w:r>
      <w:r w:rsidRPr="003D197E">
        <w:rPr>
          <w:rFonts w:asciiTheme="minorHAnsi" w:hAnsiTheme="minorHAnsi" w:cstheme="minorHAnsi"/>
          <w:sz w:val="22"/>
          <w:szCs w:val="22"/>
        </w:rPr>
        <w:t xml:space="preserve"> Os nomes de jornais, instituições e revistas precedidos de artigos, não se considera o artigo para fins de ordenação. Escreve-se no final entre parênteses. Entretanto, de acordo com as necessidades das instituições, estas regras podem ser alteradas porém, o arquivista deve sempre usar o mesmo critério.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sz w:val="22"/>
          <w:szCs w:val="22"/>
        </w:rPr>
        <w:t>Ex.:</w:t>
      </w:r>
      <w:r w:rsidRPr="003D197E">
        <w:rPr>
          <w:rFonts w:asciiTheme="minorHAnsi" w:hAnsiTheme="minorHAnsi" w:cstheme="minorHAnsi"/>
          <w:b/>
          <w:sz w:val="22"/>
          <w:szCs w:val="22"/>
        </w:rPr>
        <w:t xml:space="preserve"> </w:t>
      </w:r>
      <w:r w:rsidRPr="003D197E">
        <w:rPr>
          <w:rFonts w:asciiTheme="minorHAnsi" w:hAnsiTheme="minorHAnsi" w:cstheme="minorHAnsi"/>
          <w:sz w:val="22"/>
          <w:szCs w:val="22"/>
        </w:rPr>
        <w:t>O Globo / The Time</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Arquivam-se: </w:t>
      </w:r>
    </w:p>
    <w:p w:rsidR="000860F8" w:rsidRPr="003D197E" w:rsidRDefault="000860F8" w:rsidP="003D197E">
      <w:pPr>
        <w:pStyle w:val="Numerada"/>
        <w:spacing w:after="0" w:line="240" w:lineRule="auto"/>
        <w:ind w:left="0" w:firstLine="540"/>
        <w:rPr>
          <w:rFonts w:asciiTheme="minorHAnsi" w:hAnsiTheme="minorHAnsi" w:cstheme="minorHAnsi"/>
          <w:b/>
          <w:sz w:val="22"/>
          <w:szCs w:val="22"/>
        </w:rPr>
      </w:pPr>
      <w:r w:rsidRPr="003D197E">
        <w:rPr>
          <w:rFonts w:asciiTheme="minorHAnsi" w:hAnsiTheme="minorHAnsi" w:cstheme="minorHAnsi"/>
          <w:b/>
          <w:sz w:val="22"/>
          <w:szCs w:val="22"/>
        </w:rPr>
        <w:t>GLOBO (O)</w:t>
      </w:r>
    </w:p>
    <w:p w:rsidR="000860F8" w:rsidRPr="003D197E" w:rsidRDefault="000860F8" w:rsidP="003D197E">
      <w:pPr>
        <w:pStyle w:val="Numerada"/>
        <w:spacing w:after="0" w:line="240" w:lineRule="auto"/>
        <w:ind w:left="0" w:firstLine="540"/>
        <w:rPr>
          <w:rFonts w:asciiTheme="minorHAnsi" w:hAnsiTheme="minorHAnsi" w:cstheme="minorHAnsi"/>
          <w:b/>
          <w:sz w:val="22"/>
          <w:szCs w:val="22"/>
        </w:rPr>
      </w:pPr>
      <w:r w:rsidRPr="003D197E">
        <w:rPr>
          <w:rFonts w:asciiTheme="minorHAnsi" w:hAnsiTheme="minorHAnsi" w:cstheme="minorHAnsi"/>
          <w:b/>
          <w:sz w:val="22"/>
          <w:szCs w:val="22"/>
        </w:rPr>
        <w:t>TIME (THE)</w:t>
      </w:r>
    </w:p>
    <w:p w:rsidR="000860F8" w:rsidRPr="003D197E" w:rsidRDefault="000860F8" w:rsidP="003D197E">
      <w:pPr>
        <w:pStyle w:val="Numerada"/>
        <w:spacing w:after="0" w:line="240" w:lineRule="auto"/>
        <w:ind w:left="0" w:firstLine="540"/>
        <w:rPr>
          <w:rFonts w:asciiTheme="minorHAnsi" w:hAnsiTheme="minorHAnsi" w:cstheme="minorHAnsi"/>
          <w:b/>
          <w:sz w:val="22"/>
          <w:szCs w:val="22"/>
        </w:rPr>
      </w:pPr>
    </w:p>
    <w:p w:rsidR="000860F8" w:rsidRPr="003D197E" w:rsidRDefault="000860F8" w:rsidP="003D197E">
      <w:pPr>
        <w:pStyle w:val="Numerada"/>
        <w:pBdr>
          <w:top w:val="single" w:sz="4" w:space="1" w:color="auto"/>
          <w:left w:val="single" w:sz="4" w:space="4" w:color="auto"/>
          <w:bottom w:val="single" w:sz="4" w:space="1" w:color="auto"/>
          <w:right w:val="single" w:sz="4" w:space="4" w:color="auto"/>
        </w:pBdr>
        <w:spacing w:after="0" w:line="240" w:lineRule="auto"/>
        <w:ind w:left="0" w:firstLine="0"/>
        <w:rPr>
          <w:rFonts w:asciiTheme="minorHAnsi" w:hAnsiTheme="minorHAnsi" w:cstheme="minorHAnsi"/>
          <w:b/>
          <w:bCs/>
          <w:sz w:val="22"/>
          <w:szCs w:val="22"/>
        </w:rPr>
      </w:pPr>
      <w:r w:rsidRPr="003D197E">
        <w:rPr>
          <w:rFonts w:asciiTheme="minorHAnsi" w:hAnsiTheme="minorHAnsi" w:cstheme="minorHAnsi"/>
          <w:b/>
          <w:sz w:val="22"/>
          <w:szCs w:val="22"/>
        </w:rPr>
        <w:t>Importante !</w:t>
      </w:r>
    </w:p>
    <w:p w:rsidR="000860F8" w:rsidRPr="003D197E" w:rsidRDefault="000860F8" w:rsidP="003D197E">
      <w:pPr>
        <w:pStyle w:val="Numerada"/>
        <w:pBdr>
          <w:top w:val="single" w:sz="4" w:space="1" w:color="auto"/>
          <w:left w:val="single" w:sz="4" w:space="4" w:color="auto"/>
          <w:bottom w:val="single" w:sz="4" w:space="1" w:color="auto"/>
          <w:right w:val="single" w:sz="4" w:space="4" w:color="auto"/>
        </w:pBdr>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Para melhor atender à pesquisa no caso de pessoas ou instituições que possuam nomes figurados ou sejam conhecidas por parcelas de seus nomes deve-se ordenar pelo nome mais conhecido, fazendo as remissivas necessárias.</w:t>
      </w:r>
    </w:p>
    <w:p w:rsidR="000860F8" w:rsidRPr="003D197E" w:rsidRDefault="000860F8" w:rsidP="003D197E">
      <w:pPr>
        <w:pStyle w:val="Numerada"/>
        <w:pBdr>
          <w:top w:val="single" w:sz="4" w:space="1" w:color="auto"/>
          <w:left w:val="single" w:sz="4" w:space="4" w:color="auto"/>
          <w:bottom w:val="single" w:sz="4" w:space="1" w:color="auto"/>
          <w:right w:val="single" w:sz="4" w:space="4" w:color="auto"/>
        </w:pBdr>
        <w:spacing w:after="0" w:line="240" w:lineRule="auto"/>
        <w:ind w:left="0" w:firstLine="0"/>
        <w:rPr>
          <w:rFonts w:asciiTheme="minorHAnsi" w:hAnsiTheme="minorHAnsi" w:cstheme="minorHAnsi"/>
          <w:sz w:val="22"/>
          <w:szCs w:val="22"/>
        </w:rPr>
      </w:pPr>
    </w:p>
    <w:p w:rsidR="000860F8" w:rsidRPr="003D197E" w:rsidRDefault="000860F8" w:rsidP="003D197E">
      <w:pPr>
        <w:pStyle w:val="Numerada"/>
        <w:pBdr>
          <w:top w:val="single" w:sz="4" w:space="1" w:color="auto"/>
          <w:left w:val="single" w:sz="4" w:space="4" w:color="auto"/>
          <w:bottom w:val="single" w:sz="4" w:space="1" w:color="auto"/>
          <w:right w:val="single" w:sz="4" w:space="4" w:color="auto"/>
        </w:pBdr>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Ex.: José Félix Alves Pacheco / Edson Arantes do Nascimento / Artur Antunes Coimbra </w:t>
      </w:r>
    </w:p>
    <w:p w:rsidR="000860F8" w:rsidRPr="003D197E" w:rsidRDefault="000860F8" w:rsidP="003D197E">
      <w:pPr>
        <w:pStyle w:val="Numerada"/>
        <w:pBdr>
          <w:top w:val="single" w:sz="4" w:space="1" w:color="auto"/>
          <w:left w:val="single" w:sz="4" w:space="4" w:color="auto"/>
          <w:bottom w:val="single" w:sz="4" w:space="1" w:color="auto"/>
          <w:right w:val="single" w:sz="4" w:space="4" w:color="auto"/>
        </w:pBdr>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Arquivam-se:  </w:t>
      </w:r>
    </w:p>
    <w:p w:rsidR="000860F8" w:rsidRPr="003D197E" w:rsidRDefault="000860F8" w:rsidP="003D197E">
      <w:pPr>
        <w:pStyle w:val="Numerada"/>
        <w:pBdr>
          <w:top w:val="single" w:sz="4" w:space="1" w:color="auto"/>
          <w:left w:val="single" w:sz="4" w:space="4" w:color="auto"/>
          <w:bottom w:val="single" w:sz="4" w:space="1" w:color="auto"/>
          <w:right w:val="single" w:sz="4" w:space="4" w:color="auto"/>
        </w:pBdr>
        <w:spacing w:after="0" w:line="240" w:lineRule="auto"/>
        <w:ind w:left="0" w:firstLine="540"/>
        <w:rPr>
          <w:rFonts w:asciiTheme="minorHAnsi" w:hAnsiTheme="minorHAnsi" w:cstheme="minorHAnsi"/>
          <w:b/>
          <w:sz w:val="22"/>
          <w:szCs w:val="22"/>
        </w:rPr>
      </w:pPr>
      <w:r w:rsidRPr="003D197E">
        <w:rPr>
          <w:rFonts w:asciiTheme="minorHAnsi" w:hAnsiTheme="minorHAnsi" w:cstheme="minorHAnsi"/>
          <w:b/>
          <w:sz w:val="22"/>
          <w:szCs w:val="22"/>
        </w:rPr>
        <w:t xml:space="preserve">FÉLIX PACHECO </w:t>
      </w:r>
    </w:p>
    <w:p w:rsidR="000860F8" w:rsidRPr="003D197E" w:rsidRDefault="000860F8" w:rsidP="003D197E">
      <w:pPr>
        <w:pStyle w:val="Numerada"/>
        <w:pBdr>
          <w:top w:val="single" w:sz="4" w:space="1" w:color="auto"/>
          <w:left w:val="single" w:sz="4" w:space="4" w:color="auto"/>
          <w:bottom w:val="single" w:sz="4" w:space="1" w:color="auto"/>
          <w:right w:val="single" w:sz="4" w:space="4" w:color="auto"/>
        </w:pBdr>
        <w:spacing w:after="0" w:line="240" w:lineRule="auto"/>
        <w:ind w:left="0" w:firstLine="540"/>
        <w:rPr>
          <w:rFonts w:asciiTheme="minorHAnsi" w:hAnsiTheme="minorHAnsi" w:cstheme="minorHAnsi"/>
          <w:b/>
          <w:sz w:val="22"/>
          <w:szCs w:val="22"/>
        </w:rPr>
      </w:pPr>
      <w:r w:rsidRPr="003D197E">
        <w:rPr>
          <w:rFonts w:asciiTheme="minorHAnsi" w:hAnsiTheme="minorHAnsi" w:cstheme="minorHAnsi"/>
          <w:b/>
          <w:sz w:val="22"/>
          <w:szCs w:val="22"/>
        </w:rPr>
        <w:t>PELÉ</w:t>
      </w:r>
    </w:p>
    <w:p w:rsidR="000860F8" w:rsidRPr="003D197E" w:rsidRDefault="000860F8" w:rsidP="003D197E">
      <w:pPr>
        <w:pStyle w:val="Numerada"/>
        <w:pBdr>
          <w:top w:val="single" w:sz="4" w:space="1" w:color="auto"/>
          <w:left w:val="single" w:sz="4" w:space="4" w:color="auto"/>
          <w:bottom w:val="single" w:sz="4" w:space="1" w:color="auto"/>
          <w:right w:val="single" w:sz="4" w:space="4" w:color="auto"/>
        </w:pBdr>
        <w:spacing w:after="0" w:line="240" w:lineRule="auto"/>
        <w:ind w:left="0" w:firstLine="540"/>
        <w:rPr>
          <w:rFonts w:asciiTheme="minorHAnsi" w:hAnsiTheme="minorHAnsi" w:cstheme="minorHAnsi"/>
          <w:b/>
          <w:sz w:val="22"/>
          <w:szCs w:val="22"/>
        </w:rPr>
      </w:pPr>
      <w:r w:rsidRPr="003D197E">
        <w:rPr>
          <w:rFonts w:asciiTheme="minorHAnsi" w:hAnsiTheme="minorHAnsi" w:cstheme="minorHAnsi"/>
          <w:b/>
          <w:sz w:val="22"/>
          <w:szCs w:val="22"/>
        </w:rPr>
        <w:t>ZICO</w:t>
      </w:r>
    </w:p>
    <w:p w:rsidR="000860F8" w:rsidRPr="003D197E" w:rsidRDefault="000860F8" w:rsidP="003D197E">
      <w:pPr>
        <w:pStyle w:val="Numerada"/>
        <w:pBdr>
          <w:top w:val="single" w:sz="4" w:space="1" w:color="auto"/>
          <w:left w:val="single" w:sz="4" w:space="4" w:color="auto"/>
          <w:bottom w:val="single" w:sz="4" w:space="1" w:color="auto"/>
          <w:right w:val="single" w:sz="4" w:space="4" w:color="auto"/>
        </w:pBdr>
        <w:spacing w:after="0" w:line="240" w:lineRule="auto"/>
        <w:ind w:left="0" w:firstLine="540"/>
        <w:rPr>
          <w:rFonts w:asciiTheme="minorHAnsi" w:hAnsiTheme="minorHAnsi" w:cstheme="minorHAnsi"/>
          <w:b/>
          <w:sz w:val="22"/>
          <w:szCs w:val="22"/>
        </w:rPr>
      </w:pPr>
    </w:p>
    <w:p w:rsidR="000860F8" w:rsidRPr="003D197E" w:rsidRDefault="000860F8" w:rsidP="003D197E">
      <w:pPr>
        <w:pStyle w:val="Numerada"/>
        <w:pBdr>
          <w:top w:val="single" w:sz="4" w:space="1" w:color="auto"/>
          <w:left w:val="single" w:sz="4" w:space="4" w:color="auto"/>
          <w:bottom w:val="single" w:sz="4" w:space="1" w:color="auto"/>
          <w:right w:val="single" w:sz="4" w:space="4" w:color="auto"/>
        </w:pBdr>
        <w:spacing w:after="0" w:line="240" w:lineRule="auto"/>
        <w:ind w:left="0" w:firstLine="0"/>
        <w:rPr>
          <w:rFonts w:asciiTheme="minorHAnsi" w:hAnsiTheme="minorHAnsi" w:cstheme="minorHAnsi"/>
          <w:b/>
          <w:sz w:val="22"/>
          <w:szCs w:val="22"/>
        </w:rPr>
      </w:pPr>
      <w:r w:rsidRPr="003D197E">
        <w:rPr>
          <w:rFonts w:asciiTheme="minorHAnsi" w:hAnsiTheme="minorHAnsi" w:cstheme="minorHAnsi"/>
          <w:sz w:val="22"/>
          <w:szCs w:val="22"/>
        </w:rPr>
        <w:t>Pode ser adotado o critério de letra por letra ou palavra por palavra. Observando que a escolha de um critério implica na exclusão sistemática do outro.</w:t>
      </w:r>
    </w:p>
    <w:p w:rsidR="000860F8" w:rsidRPr="003D197E" w:rsidRDefault="000860F8" w:rsidP="003D197E">
      <w:pPr>
        <w:pStyle w:val="Numerada"/>
        <w:pBdr>
          <w:top w:val="single" w:sz="4" w:space="1" w:color="auto"/>
          <w:left w:val="single" w:sz="4" w:space="4" w:color="auto"/>
          <w:bottom w:val="single" w:sz="4" w:space="1" w:color="auto"/>
          <w:right w:val="single" w:sz="4" w:space="4" w:color="auto"/>
        </w:pBdr>
        <w:spacing w:after="0" w:line="240" w:lineRule="auto"/>
        <w:ind w:left="0" w:firstLine="0"/>
        <w:rPr>
          <w:rFonts w:asciiTheme="minorHAnsi" w:hAnsiTheme="minorHAnsi" w:cstheme="minorHAnsi"/>
          <w:sz w:val="22"/>
          <w:szCs w:val="22"/>
        </w:rPr>
      </w:pPr>
    </w:p>
    <w:p w:rsidR="000860F8" w:rsidRPr="003D197E" w:rsidRDefault="000860F8" w:rsidP="003D197E">
      <w:pPr>
        <w:pStyle w:val="Numerada"/>
        <w:numPr>
          <w:ilvl w:val="0"/>
          <w:numId w:val="11"/>
        </w:numPr>
        <w:pBdr>
          <w:top w:val="single" w:sz="4" w:space="1" w:color="auto"/>
          <w:left w:val="single" w:sz="4" w:space="4" w:color="auto"/>
          <w:bottom w:val="single" w:sz="4" w:space="1" w:color="auto"/>
          <w:right w:val="single" w:sz="4" w:space="4" w:color="auto"/>
        </w:pBdr>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LETRA POR LETRA</w:t>
      </w:r>
    </w:p>
    <w:p w:rsidR="000860F8" w:rsidRPr="003D197E" w:rsidRDefault="000860F8" w:rsidP="003D197E">
      <w:pPr>
        <w:pStyle w:val="Numerada"/>
        <w:pBdr>
          <w:top w:val="single" w:sz="4" w:space="1" w:color="auto"/>
          <w:left w:val="single" w:sz="4" w:space="4" w:color="auto"/>
          <w:bottom w:val="single" w:sz="4" w:space="1" w:color="auto"/>
          <w:right w:val="single" w:sz="4" w:space="4" w:color="auto"/>
        </w:pBdr>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EX.: Monteiro / Monte Sinai / Monte Alegre</w:t>
      </w:r>
    </w:p>
    <w:p w:rsidR="000860F8" w:rsidRPr="003D197E" w:rsidRDefault="000860F8" w:rsidP="003D197E">
      <w:pPr>
        <w:pStyle w:val="Numerada"/>
        <w:pBdr>
          <w:top w:val="single" w:sz="4" w:space="1" w:color="auto"/>
          <w:left w:val="single" w:sz="4" w:space="4" w:color="auto"/>
          <w:bottom w:val="single" w:sz="4" w:space="1" w:color="auto"/>
          <w:right w:val="single" w:sz="4" w:space="4" w:color="auto"/>
        </w:pBdr>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Arquivam-se:</w:t>
      </w:r>
    </w:p>
    <w:p w:rsidR="000860F8" w:rsidRPr="003D197E" w:rsidRDefault="000860F8" w:rsidP="003D197E">
      <w:pPr>
        <w:pStyle w:val="Numerada"/>
        <w:pBdr>
          <w:top w:val="single" w:sz="4" w:space="1" w:color="auto"/>
          <w:left w:val="single" w:sz="4" w:space="4" w:color="auto"/>
          <w:bottom w:val="single" w:sz="4" w:space="1" w:color="auto"/>
          <w:right w:val="single" w:sz="4" w:space="4" w:color="auto"/>
        </w:pBdr>
        <w:spacing w:after="0" w:line="240" w:lineRule="auto"/>
        <w:ind w:left="0" w:firstLine="540"/>
        <w:rPr>
          <w:rFonts w:asciiTheme="minorHAnsi" w:hAnsiTheme="minorHAnsi" w:cstheme="minorHAnsi"/>
          <w:b/>
          <w:sz w:val="22"/>
          <w:szCs w:val="22"/>
        </w:rPr>
      </w:pPr>
      <w:r w:rsidRPr="003D197E">
        <w:rPr>
          <w:rFonts w:asciiTheme="minorHAnsi" w:hAnsiTheme="minorHAnsi" w:cstheme="minorHAnsi"/>
          <w:b/>
          <w:sz w:val="22"/>
          <w:szCs w:val="22"/>
        </w:rPr>
        <w:t>MONTE ALEGRE</w:t>
      </w:r>
    </w:p>
    <w:p w:rsidR="000860F8" w:rsidRPr="003D197E" w:rsidRDefault="000860F8" w:rsidP="003D197E">
      <w:pPr>
        <w:pStyle w:val="Numerada"/>
        <w:pBdr>
          <w:top w:val="single" w:sz="4" w:space="1" w:color="auto"/>
          <w:left w:val="single" w:sz="4" w:space="4" w:color="auto"/>
          <w:bottom w:val="single" w:sz="4" w:space="1" w:color="auto"/>
          <w:right w:val="single" w:sz="4" w:space="4" w:color="auto"/>
        </w:pBdr>
        <w:spacing w:after="0" w:line="240" w:lineRule="auto"/>
        <w:ind w:left="0" w:firstLine="540"/>
        <w:rPr>
          <w:rFonts w:asciiTheme="minorHAnsi" w:hAnsiTheme="minorHAnsi" w:cstheme="minorHAnsi"/>
          <w:b/>
          <w:sz w:val="22"/>
          <w:szCs w:val="22"/>
        </w:rPr>
      </w:pPr>
      <w:r w:rsidRPr="003D197E">
        <w:rPr>
          <w:rFonts w:asciiTheme="minorHAnsi" w:hAnsiTheme="minorHAnsi" w:cstheme="minorHAnsi"/>
          <w:b/>
          <w:sz w:val="22"/>
          <w:szCs w:val="22"/>
        </w:rPr>
        <w:t>MONTEIRO</w:t>
      </w:r>
    </w:p>
    <w:p w:rsidR="000860F8" w:rsidRPr="003D197E" w:rsidRDefault="000860F8" w:rsidP="003D197E">
      <w:pPr>
        <w:pStyle w:val="Numerada"/>
        <w:pBdr>
          <w:top w:val="single" w:sz="4" w:space="1" w:color="auto"/>
          <w:left w:val="single" w:sz="4" w:space="4" w:color="auto"/>
          <w:bottom w:val="single" w:sz="4" w:space="1" w:color="auto"/>
          <w:right w:val="single" w:sz="4" w:space="4" w:color="auto"/>
        </w:pBdr>
        <w:spacing w:after="0" w:line="240" w:lineRule="auto"/>
        <w:ind w:left="0" w:firstLine="540"/>
        <w:rPr>
          <w:rFonts w:asciiTheme="minorHAnsi" w:hAnsiTheme="minorHAnsi" w:cstheme="minorHAnsi"/>
          <w:b/>
          <w:sz w:val="22"/>
          <w:szCs w:val="22"/>
        </w:rPr>
      </w:pPr>
      <w:r w:rsidRPr="003D197E">
        <w:rPr>
          <w:rFonts w:asciiTheme="minorHAnsi" w:hAnsiTheme="minorHAnsi" w:cstheme="minorHAnsi"/>
          <w:b/>
          <w:sz w:val="22"/>
          <w:szCs w:val="22"/>
        </w:rPr>
        <w:t>MONTE SINAI</w:t>
      </w:r>
    </w:p>
    <w:p w:rsidR="000860F8" w:rsidRPr="003D197E" w:rsidRDefault="000860F8" w:rsidP="003D197E">
      <w:pPr>
        <w:pStyle w:val="Numerada"/>
        <w:pBdr>
          <w:top w:val="single" w:sz="4" w:space="1" w:color="auto"/>
          <w:left w:val="single" w:sz="4" w:space="4" w:color="auto"/>
          <w:bottom w:val="single" w:sz="4" w:space="1" w:color="auto"/>
          <w:right w:val="single" w:sz="4" w:space="4" w:color="auto"/>
        </w:pBdr>
        <w:spacing w:after="0" w:line="240" w:lineRule="auto"/>
        <w:ind w:left="0" w:firstLine="540"/>
        <w:rPr>
          <w:rFonts w:asciiTheme="minorHAnsi" w:hAnsiTheme="minorHAnsi" w:cstheme="minorHAnsi"/>
          <w:b/>
          <w:sz w:val="22"/>
          <w:szCs w:val="22"/>
        </w:rPr>
      </w:pPr>
    </w:p>
    <w:p w:rsidR="000860F8" w:rsidRPr="003D197E" w:rsidRDefault="000860F8" w:rsidP="003D197E">
      <w:pPr>
        <w:pStyle w:val="Numerada"/>
        <w:numPr>
          <w:ilvl w:val="0"/>
          <w:numId w:val="12"/>
        </w:numPr>
        <w:pBdr>
          <w:top w:val="single" w:sz="4" w:space="1" w:color="auto"/>
          <w:left w:val="single" w:sz="4" w:space="4" w:color="auto"/>
          <w:bottom w:val="single" w:sz="4" w:space="1" w:color="auto"/>
          <w:right w:val="single" w:sz="4" w:space="4" w:color="auto"/>
        </w:pBdr>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PALAVRA POR PALAVRA</w:t>
      </w:r>
    </w:p>
    <w:p w:rsidR="000860F8" w:rsidRPr="003D197E" w:rsidRDefault="000860F8" w:rsidP="003D197E">
      <w:pPr>
        <w:pStyle w:val="Numerada"/>
        <w:pBdr>
          <w:top w:val="single" w:sz="4" w:space="1" w:color="auto"/>
          <w:left w:val="single" w:sz="4" w:space="4" w:color="auto"/>
          <w:bottom w:val="single" w:sz="4" w:space="1" w:color="auto"/>
          <w:right w:val="single" w:sz="4" w:space="4" w:color="auto"/>
        </w:pBdr>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EX.: Monteiro / Monte Sinai / Monte Alegre</w:t>
      </w:r>
    </w:p>
    <w:p w:rsidR="000860F8" w:rsidRPr="003D197E" w:rsidRDefault="000860F8" w:rsidP="003D197E">
      <w:pPr>
        <w:pStyle w:val="Numerada"/>
        <w:pBdr>
          <w:top w:val="single" w:sz="4" w:space="1" w:color="auto"/>
          <w:left w:val="single" w:sz="4" w:space="4" w:color="auto"/>
          <w:bottom w:val="single" w:sz="4" w:space="1" w:color="auto"/>
          <w:right w:val="single" w:sz="4" w:space="4" w:color="auto"/>
        </w:pBdr>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Arquivam-se: </w:t>
      </w:r>
    </w:p>
    <w:p w:rsidR="000860F8" w:rsidRPr="003D197E" w:rsidRDefault="000860F8" w:rsidP="003D197E">
      <w:pPr>
        <w:pStyle w:val="Numerada"/>
        <w:pBdr>
          <w:top w:val="single" w:sz="4" w:space="1" w:color="auto"/>
          <w:left w:val="single" w:sz="4" w:space="4" w:color="auto"/>
          <w:bottom w:val="single" w:sz="4" w:space="1" w:color="auto"/>
          <w:right w:val="single" w:sz="4" w:space="4" w:color="auto"/>
        </w:pBdr>
        <w:spacing w:after="0" w:line="240" w:lineRule="auto"/>
        <w:ind w:left="0" w:firstLine="540"/>
        <w:rPr>
          <w:rFonts w:asciiTheme="minorHAnsi" w:hAnsiTheme="minorHAnsi" w:cstheme="minorHAnsi"/>
          <w:b/>
          <w:sz w:val="22"/>
          <w:szCs w:val="22"/>
        </w:rPr>
      </w:pPr>
      <w:r w:rsidRPr="003D197E">
        <w:rPr>
          <w:rFonts w:asciiTheme="minorHAnsi" w:hAnsiTheme="minorHAnsi" w:cstheme="minorHAnsi"/>
          <w:b/>
          <w:sz w:val="22"/>
          <w:szCs w:val="22"/>
        </w:rPr>
        <w:t>MONTE ALEGRE</w:t>
      </w:r>
    </w:p>
    <w:p w:rsidR="000860F8" w:rsidRPr="003D197E" w:rsidRDefault="000860F8" w:rsidP="003D197E">
      <w:pPr>
        <w:pStyle w:val="Numerada"/>
        <w:pBdr>
          <w:top w:val="single" w:sz="4" w:space="1" w:color="auto"/>
          <w:left w:val="single" w:sz="4" w:space="4" w:color="auto"/>
          <w:bottom w:val="single" w:sz="4" w:space="1" w:color="auto"/>
          <w:right w:val="single" w:sz="4" w:space="4" w:color="auto"/>
        </w:pBdr>
        <w:spacing w:after="0" w:line="240" w:lineRule="auto"/>
        <w:ind w:left="0" w:firstLine="540"/>
        <w:rPr>
          <w:rFonts w:asciiTheme="minorHAnsi" w:hAnsiTheme="minorHAnsi" w:cstheme="minorHAnsi"/>
          <w:b/>
          <w:sz w:val="22"/>
          <w:szCs w:val="22"/>
        </w:rPr>
      </w:pPr>
      <w:r w:rsidRPr="003D197E">
        <w:rPr>
          <w:rFonts w:asciiTheme="minorHAnsi" w:hAnsiTheme="minorHAnsi" w:cstheme="minorHAnsi"/>
          <w:b/>
          <w:sz w:val="22"/>
          <w:szCs w:val="22"/>
        </w:rPr>
        <w:t>MONTE SINAI</w:t>
      </w:r>
    </w:p>
    <w:p w:rsidR="000860F8" w:rsidRPr="003D197E" w:rsidRDefault="000860F8" w:rsidP="003D197E">
      <w:pPr>
        <w:pStyle w:val="Numerada"/>
        <w:pBdr>
          <w:top w:val="single" w:sz="4" w:space="1" w:color="auto"/>
          <w:left w:val="single" w:sz="4" w:space="4" w:color="auto"/>
          <w:bottom w:val="single" w:sz="4" w:space="1" w:color="auto"/>
          <w:right w:val="single" w:sz="4" w:space="4" w:color="auto"/>
        </w:pBdr>
        <w:spacing w:after="0" w:line="240" w:lineRule="auto"/>
        <w:ind w:left="0" w:firstLine="540"/>
        <w:rPr>
          <w:rFonts w:asciiTheme="minorHAnsi" w:hAnsiTheme="minorHAnsi" w:cstheme="minorHAnsi"/>
          <w:b/>
          <w:sz w:val="22"/>
          <w:szCs w:val="22"/>
        </w:rPr>
      </w:pPr>
      <w:r w:rsidRPr="003D197E">
        <w:rPr>
          <w:rFonts w:asciiTheme="minorHAnsi" w:hAnsiTheme="minorHAnsi" w:cstheme="minorHAnsi"/>
          <w:b/>
          <w:sz w:val="22"/>
          <w:szCs w:val="22"/>
        </w:rPr>
        <w:t>MONTEIRO</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u w:val="single"/>
        </w:rPr>
      </w:pPr>
      <w:r w:rsidRPr="003D197E">
        <w:rPr>
          <w:rFonts w:asciiTheme="minorHAnsi" w:hAnsiTheme="minorHAnsi" w:cstheme="minorHAnsi"/>
          <w:b/>
          <w:sz w:val="22"/>
          <w:szCs w:val="22"/>
          <w:u w:val="single"/>
        </w:rPr>
        <w:t>Método geográfico</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sz w:val="22"/>
          <w:szCs w:val="22"/>
        </w:rPr>
        <w:t xml:space="preserve">É o sistema direto. A busca é feita diretamente ao documento. Este método é aconselhável quando se ordena a documentação de acordo com a divisão geográfica, isto é, de acordo com os países, </w:t>
      </w:r>
      <w:r w:rsidRPr="003D197E">
        <w:rPr>
          <w:rFonts w:asciiTheme="minorHAnsi" w:hAnsiTheme="minorHAnsi" w:cstheme="minorHAnsi"/>
          <w:sz w:val="22"/>
          <w:szCs w:val="22"/>
        </w:rPr>
        <w:lastRenderedPageBreak/>
        <w:t xml:space="preserve">Estados, cidades, municípios, etc. ou quando o principal elemento a ser considerado é a </w:t>
      </w:r>
      <w:r w:rsidRPr="003D197E">
        <w:rPr>
          <w:rFonts w:asciiTheme="minorHAnsi" w:hAnsiTheme="minorHAnsi" w:cstheme="minorHAnsi"/>
          <w:b/>
          <w:sz w:val="22"/>
          <w:szCs w:val="22"/>
        </w:rPr>
        <w:t>procedência</w:t>
      </w:r>
      <w:r w:rsidRPr="003D197E">
        <w:rPr>
          <w:rFonts w:asciiTheme="minorHAnsi" w:hAnsiTheme="minorHAnsi" w:cstheme="minorHAnsi"/>
          <w:sz w:val="22"/>
          <w:szCs w:val="22"/>
        </w:rPr>
        <w:t xml:space="preserve"> ou </w:t>
      </w:r>
      <w:r w:rsidRPr="003D197E">
        <w:rPr>
          <w:rFonts w:asciiTheme="minorHAnsi" w:hAnsiTheme="minorHAnsi" w:cstheme="minorHAnsi"/>
          <w:b/>
          <w:sz w:val="22"/>
          <w:szCs w:val="22"/>
        </w:rPr>
        <w:t>local</w:t>
      </w:r>
      <w:r w:rsidRPr="003D197E">
        <w:rPr>
          <w:rFonts w:asciiTheme="minorHAnsi" w:hAnsiTheme="minorHAnsi" w:cstheme="minorHAnsi"/>
          <w:sz w:val="22"/>
          <w:szCs w:val="22"/>
        </w:rPr>
        <w:t>.</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b/>
          <w:sz w:val="22"/>
          <w:szCs w:val="22"/>
        </w:rPr>
        <w:t>a)</w:t>
      </w:r>
      <w:r w:rsidRPr="003D197E">
        <w:rPr>
          <w:rFonts w:asciiTheme="minorHAnsi" w:hAnsiTheme="minorHAnsi" w:cstheme="minorHAnsi"/>
          <w:sz w:val="22"/>
          <w:szCs w:val="22"/>
        </w:rPr>
        <w:t xml:space="preserve"> </w:t>
      </w:r>
      <w:r w:rsidRPr="003D197E">
        <w:rPr>
          <w:rFonts w:asciiTheme="minorHAnsi" w:hAnsiTheme="minorHAnsi" w:cstheme="minorHAnsi"/>
          <w:b/>
          <w:sz w:val="22"/>
          <w:szCs w:val="22"/>
        </w:rPr>
        <w:t>Nome do Estado, cidade e correspondente (elemento principal: Estado)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Quando se organiza um arquivo por </w:t>
      </w:r>
      <w:r w:rsidRPr="003D197E">
        <w:rPr>
          <w:rFonts w:asciiTheme="minorHAnsi" w:hAnsiTheme="minorHAnsi" w:cstheme="minorHAnsi"/>
          <w:b/>
          <w:sz w:val="22"/>
          <w:szCs w:val="22"/>
        </w:rPr>
        <w:t>Estado</w:t>
      </w:r>
      <w:r w:rsidRPr="003D197E">
        <w:rPr>
          <w:rFonts w:asciiTheme="minorHAnsi" w:hAnsiTheme="minorHAnsi" w:cstheme="minorHAnsi"/>
          <w:sz w:val="22"/>
          <w:szCs w:val="22"/>
        </w:rPr>
        <w:t xml:space="preserve">, as capitais devem ser alfabetadas e vir em </w:t>
      </w:r>
      <w:r w:rsidR="00F447DF">
        <w:rPr>
          <w:rFonts w:asciiTheme="minorHAnsi" w:hAnsiTheme="minorHAnsi" w:cstheme="minorHAnsi"/>
          <w:sz w:val="22"/>
          <w:szCs w:val="22"/>
        </w:rPr>
        <w:t>primeiro lugar, em ordem subsequ</w:t>
      </w:r>
      <w:r w:rsidRPr="003D197E">
        <w:rPr>
          <w:rFonts w:asciiTheme="minorHAnsi" w:hAnsiTheme="minorHAnsi" w:cstheme="minorHAnsi"/>
          <w:sz w:val="22"/>
          <w:szCs w:val="22"/>
        </w:rPr>
        <w:t>ente, independentemente da ordem alfabética. As demais cidade</w:t>
      </w:r>
      <w:r w:rsidR="00F447DF">
        <w:rPr>
          <w:rFonts w:asciiTheme="minorHAnsi" w:hAnsiTheme="minorHAnsi" w:cstheme="minorHAnsi"/>
          <w:sz w:val="22"/>
          <w:szCs w:val="22"/>
        </w:rPr>
        <w:t>s são colocadas a seguir subsequ</w:t>
      </w:r>
      <w:r w:rsidRPr="003D197E">
        <w:rPr>
          <w:rFonts w:asciiTheme="minorHAnsi" w:hAnsiTheme="minorHAnsi" w:cstheme="minorHAnsi"/>
          <w:sz w:val="22"/>
          <w:szCs w:val="22"/>
        </w:rPr>
        <w:t>ente em rigorosa ordem alfabética.</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Ex.: 1º ORDENAÇÃO</w:t>
      </w:r>
    </w:p>
    <w:tbl>
      <w:tblPr>
        <w:tblW w:w="8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0"/>
        <w:gridCol w:w="2643"/>
        <w:gridCol w:w="3657"/>
      </w:tblGrid>
      <w:tr w:rsidR="000860F8" w:rsidRPr="003D197E" w:rsidTr="00DD22D1">
        <w:trPr>
          <w:jc w:val="center"/>
        </w:trPr>
        <w:tc>
          <w:tcPr>
            <w:tcW w:w="2230"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ESTADO</w:t>
            </w:r>
          </w:p>
        </w:tc>
        <w:tc>
          <w:tcPr>
            <w:tcW w:w="2643" w:type="dxa"/>
          </w:tcPr>
          <w:p w:rsidR="000860F8" w:rsidRPr="003D197E" w:rsidRDefault="000860F8" w:rsidP="003D197E">
            <w:pPr>
              <w:pStyle w:val="Numerada"/>
              <w:spacing w:after="0" w:line="240" w:lineRule="auto"/>
              <w:ind w:left="0" w:firstLine="0"/>
              <w:rPr>
                <w:rFonts w:asciiTheme="minorHAnsi" w:hAnsiTheme="minorHAnsi" w:cstheme="minorHAnsi"/>
                <w:b/>
                <w:color w:val="000000"/>
                <w:sz w:val="22"/>
                <w:szCs w:val="22"/>
              </w:rPr>
            </w:pPr>
            <w:r w:rsidRPr="003D197E">
              <w:rPr>
                <w:rFonts w:asciiTheme="minorHAnsi" w:hAnsiTheme="minorHAnsi" w:cstheme="minorHAnsi"/>
                <w:b/>
                <w:color w:val="000000"/>
                <w:sz w:val="22"/>
                <w:szCs w:val="22"/>
              </w:rPr>
              <w:t>CIDADE</w:t>
            </w:r>
          </w:p>
        </w:tc>
        <w:tc>
          <w:tcPr>
            <w:tcW w:w="3657"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CORRESPONDENTE alfabetação</w:t>
            </w:r>
          </w:p>
        </w:tc>
      </w:tr>
      <w:tr w:rsidR="000860F8" w:rsidRPr="003D197E" w:rsidTr="00DD22D1">
        <w:trPr>
          <w:jc w:val="center"/>
        </w:trPr>
        <w:tc>
          <w:tcPr>
            <w:tcW w:w="2230"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AMAZONAS</w:t>
            </w:r>
          </w:p>
        </w:tc>
        <w:tc>
          <w:tcPr>
            <w:tcW w:w="2643" w:type="dxa"/>
          </w:tcPr>
          <w:p w:rsidR="000860F8" w:rsidRPr="003D197E" w:rsidRDefault="000860F8" w:rsidP="003D197E">
            <w:pPr>
              <w:pStyle w:val="Numerada"/>
              <w:spacing w:after="0" w:line="240" w:lineRule="auto"/>
              <w:ind w:left="0" w:firstLine="0"/>
              <w:rPr>
                <w:rFonts w:asciiTheme="minorHAnsi" w:hAnsiTheme="minorHAnsi" w:cstheme="minorHAnsi"/>
                <w:color w:val="000000"/>
                <w:sz w:val="22"/>
                <w:szCs w:val="22"/>
              </w:rPr>
            </w:pPr>
            <w:r w:rsidRPr="003D197E">
              <w:rPr>
                <w:rFonts w:asciiTheme="minorHAnsi" w:hAnsiTheme="minorHAnsi" w:cstheme="minorHAnsi"/>
                <w:color w:val="000000"/>
                <w:sz w:val="22"/>
                <w:szCs w:val="22"/>
              </w:rPr>
              <w:t>Manaus (capital)</w:t>
            </w:r>
          </w:p>
        </w:tc>
        <w:tc>
          <w:tcPr>
            <w:tcW w:w="3657"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color w:val="000000"/>
                <w:sz w:val="22"/>
                <w:szCs w:val="22"/>
              </w:rPr>
              <w:t>SOBREIRA</w:t>
            </w:r>
            <w:r w:rsidRPr="003D197E">
              <w:rPr>
                <w:rFonts w:asciiTheme="minorHAnsi" w:hAnsiTheme="minorHAnsi" w:cstheme="minorHAnsi"/>
                <w:sz w:val="22"/>
                <w:szCs w:val="22"/>
              </w:rPr>
              <w:t>, Luisa</w:t>
            </w:r>
          </w:p>
        </w:tc>
      </w:tr>
      <w:tr w:rsidR="000860F8" w:rsidRPr="003D197E" w:rsidTr="00DD22D1">
        <w:trPr>
          <w:jc w:val="center"/>
        </w:trPr>
        <w:tc>
          <w:tcPr>
            <w:tcW w:w="2230"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AMAZONAS</w:t>
            </w:r>
          </w:p>
        </w:tc>
        <w:tc>
          <w:tcPr>
            <w:tcW w:w="2643" w:type="dxa"/>
          </w:tcPr>
          <w:p w:rsidR="000860F8" w:rsidRPr="003D197E" w:rsidRDefault="000860F8" w:rsidP="003D197E">
            <w:pPr>
              <w:pStyle w:val="Numerada"/>
              <w:spacing w:after="0" w:line="240" w:lineRule="auto"/>
              <w:ind w:left="0" w:firstLine="0"/>
              <w:rPr>
                <w:rFonts w:asciiTheme="minorHAnsi" w:hAnsiTheme="minorHAnsi" w:cstheme="minorHAnsi"/>
                <w:color w:val="000000"/>
                <w:sz w:val="22"/>
                <w:szCs w:val="22"/>
              </w:rPr>
            </w:pPr>
            <w:r w:rsidRPr="003D197E">
              <w:rPr>
                <w:rFonts w:asciiTheme="minorHAnsi" w:hAnsiTheme="minorHAnsi" w:cstheme="minorHAnsi"/>
                <w:color w:val="000000"/>
                <w:sz w:val="22"/>
                <w:szCs w:val="22"/>
              </w:rPr>
              <w:t>Itacoatira</w:t>
            </w:r>
          </w:p>
        </w:tc>
        <w:tc>
          <w:tcPr>
            <w:tcW w:w="3657"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SANTOS, Antônio</w:t>
            </w:r>
          </w:p>
        </w:tc>
      </w:tr>
      <w:tr w:rsidR="000860F8" w:rsidRPr="003D197E" w:rsidTr="00DD22D1">
        <w:trPr>
          <w:jc w:val="center"/>
        </w:trPr>
        <w:tc>
          <w:tcPr>
            <w:tcW w:w="2230"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RIO DE JANEIRO</w:t>
            </w:r>
          </w:p>
        </w:tc>
        <w:tc>
          <w:tcPr>
            <w:tcW w:w="2643" w:type="dxa"/>
          </w:tcPr>
          <w:p w:rsidR="000860F8" w:rsidRPr="003D197E" w:rsidRDefault="000860F8" w:rsidP="003D197E">
            <w:pPr>
              <w:pStyle w:val="Numerada"/>
              <w:spacing w:after="0" w:line="240" w:lineRule="auto"/>
              <w:ind w:left="0" w:firstLine="0"/>
              <w:rPr>
                <w:rFonts w:asciiTheme="minorHAnsi" w:hAnsiTheme="minorHAnsi" w:cstheme="minorHAnsi"/>
                <w:color w:val="000000"/>
                <w:sz w:val="22"/>
                <w:szCs w:val="22"/>
              </w:rPr>
            </w:pPr>
            <w:r w:rsidRPr="003D197E">
              <w:rPr>
                <w:rFonts w:asciiTheme="minorHAnsi" w:hAnsiTheme="minorHAnsi" w:cstheme="minorHAnsi"/>
                <w:color w:val="000000"/>
                <w:sz w:val="22"/>
                <w:szCs w:val="22"/>
              </w:rPr>
              <w:t>Rio de Janeiro (capital)</w:t>
            </w:r>
          </w:p>
        </w:tc>
        <w:tc>
          <w:tcPr>
            <w:tcW w:w="3657"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RODRIGUEZ, Luiz</w:t>
            </w:r>
          </w:p>
        </w:tc>
      </w:tr>
      <w:tr w:rsidR="000860F8" w:rsidRPr="003D197E" w:rsidTr="00DD22D1">
        <w:trPr>
          <w:jc w:val="center"/>
        </w:trPr>
        <w:tc>
          <w:tcPr>
            <w:tcW w:w="2230"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RIO DE JANEIRO</w:t>
            </w:r>
          </w:p>
        </w:tc>
        <w:tc>
          <w:tcPr>
            <w:tcW w:w="2643" w:type="dxa"/>
          </w:tcPr>
          <w:p w:rsidR="000860F8" w:rsidRPr="003D197E" w:rsidRDefault="000860F8" w:rsidP="003D197E">
            <w:pPr>
              <w:pStyle w:val="Numerada"/>
              <w:spacing w:after="0" w:line="240" w:lineRule="auto"/>
              <w:ind w:left="0" w:firstLine="0"/>
              <w:rPr>
                <w:rFonts w:asciiTheme="minorHAnsi" w:hAnsiTheme="minorHAnsi" w:cstheme="minorHAnsi"/>
                <w:color w:val="000000"/>
                <w:sz w:val="22"/>
                <w:szCs w:val="22"/>
              </w:rPr>
            </w:pPr>
            <w:r w:rsidRPr="003D197E">
              <w:rPr>
                <w:rFonts w:asciiTheme="minorHAnsi" w:hAnsiTheme="minorHAnsi" w:cstheme="minorHAnsi"/>
                <w:color w:val="000000"/>
                <w:sz w:val="22"/>
                <w:szCs w:val="22"/>
              </w:rPr>
              <w:t xml:space="preserve">Duque de Caxias </w:t>
            </w:r>
          </w:p>
        </w:tc>
        <w:tc>
          <w:tcPr>
            <w:tcW w:w="3657"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LI CHÚ </w:t>
            </w:r>
          </w:p>
        </w:tc>
      </w:tr>
      <w:tr w:rsidR="000860F8" w:rsidRPr="003D197E" w:rsidTr="00DD22D1">
        <w:trPr>
          <w:jc w:val="center"/>
        </w:trPr>
        <w:tc>
          <w:tcPr>
            <w:tcW w:w="2230"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SÃO PAULO</w:t>
            </w:r>
          </w:p>
        </w:tc>
        <w:tc>
          <w:tcPr>
            <w:tcW w:w="2643" w:type="dxa"/>
          </w:tcPr>
          <w:p w:rsidR="000860F8" w:rsidRPr="003D197E" w:rsidRDefault="000860F8" w:rsidP="003D197E">
            <w:pPr>
              <w:pStyle w:val="Numerada"/>
              <w:spacing w:after="0" w:line="240" w:lineRule="auto"/>
              <w:ind w:left="0" w:firstLine="0"/>
              <w:rPr>
                <w:rFonts w:asciiTheme="minorHAnsi" w:hAnsiTheme="minorHAnsi" w:cstheme="minorHAnsi"/>
                <w:color w:val="000000"/>
                <w:sz w:val="22"/>
                <w:szCs w:val="22"/>
              </w:rPr>
            </w:pPr>
            <w:r w:rsidRPr="003D197E">
              <w:rPr>
                <w:rFonts w:asciiTheme="minorHAnsi" w:hAnsiTheme="minorHAnsi" w:cstheme="minorHAnsi"/>
                <w:color w:val="000000"/>
                <w:sz w:val="22"/>
                <w:szCs w:val="22"/>
              </w:rPr>
              <w:t>São Paulo (capital)</w:t>
            </w:r>
          </w:p>
        </w:tc>
        <w:tc>
          <w:tcPr>
            <w:tcW w:w="3657"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MONTE VERDES, Marcelo</w:t>
            </w:r>
          </w:p>
        </w:tc>
      </w:tr>
      <w:tr w:rsidR="000860F8" w:rsidRPr="003D197E" w:rsidTr="00DD22D1">
        <w:trPr>
          <w:jc w:val="center"/>
        </w:trPr>
        <w:tc>
          <w:tcPr>
            <w:tcW w:w="2230"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SÃO PAULO</w:t>
            </w:r>
          </w:p>
        </w:tc>
        <w:tc>
          <w:tcPr>
            <w:tcW w:w="2643" w:type="dxa"/>
          </w:tcPr>
          <w:p w:rsidR="000860F8" w:rsidRPr="003D197E" w:rsidRDefault="000860F8" w:rsidP="003D197E">
            <w:pPr>
              <w:pStyle w:val="Numerada"/>
              <w:spacing w:after="0" w:line="240" w:lineRule="auto"/>
              <w:ind w:left="0" w:firstLine="0"/>
              <w:rPr>
                <w:rFonts w:asciiTheme="minorHAnsi" w:hAnsiTheme="minorHAnsi" w:cstheme="minorHAnsi"/>
                <w:color w:val="000000"/>
                <w:sz w:val="22"/>
                <w:szCs w:val="22"/>
              </w:rPr>
            </w:pPr>
            <w:r w:rsidRPr="003D197E">
              <w:rPr>
                <w:rFonts w:asciiTheme="minorHAnsi" w:hAnsiTheme="minorHAnsi" w:cstheme="minorHAnsi"/>
                <w:color w:val="000000"/>
                <w:sz w:val="22"/>
                <w:szCs w:val="22"/>
              </w:rPr>
              <w:t>Guarulhos</w:t>
            </w:r>
          </w:p>
        </w:tc>
        <w:tc>
          <w:tcPr>
            <w:tcW w:w="3657"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DI CAPRI, Paolo</w:t>
            </w:r>
          </w:p>
        </w:tc>
      </w:tr>
    </w:tbl>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b/>
          <w:sz w:val="22"/>
          <w:szCs w:val="22"/>
        </w:rPr>
        <w:t>b) Nome da cidade, Estado e correspondente (elemento principal: cidade)</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Ao organizar um arquivo nesta modalidade, devemos observar para a rigorosa ordem alfabética das cidades, incluindo as capitais, colocando sempre em segundo lugar os nomes dos estados, pois existem cidades com o mesmo nome em diferentes países.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Ex.: ÚNICA ORDENAÇÃO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92"/>
        <w:gridCol w:w="2118"/>
        <w:gridCol w:w="3240"/>
      </w:tblGrid>
      <w:tr w:rsidR="000860F8" w:rsidRPr="003D197E" w:rsidTr="00DD22D1">
        <w:trPr>
          <w:jc w:val="center"/>
        </w:trPr>
        <w:tc>
          <w:tcPr>
            <w:tcW w:w="2992"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CIDADE</w:t>
            </w:r>
          </w:p>
        </w:tc>
        <w:tc>
          <w:tcPr>
            <w:tcW w:w="2118"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ESTADO</w:t>
            </w:r>
          </w:p>
        </w:tc>
        <w:tc>
          <w:tcPr>
            <w:tcW w:w="3240"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CORRESPONDENTE alfabetação</w:t>
            </w:r>
          </w:p>
        </w:tc>
      </w:tr>
      <w:tr w:rsidR="000860F8" w:rsidRPr="003D197E" w:rsidTr="00DD22D1">
        <w:trPr>
          <w:jc w:val="center"/>
        </w:trPr>
        <w:tc>
          <w:tcPr>
            <w:tcW w:w="2992"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ALECRIM</w:t>
            </w:r>
          </w:p>
        </w:tc>
        <w:tc>
          <w:tcPr>
            <w:tcW w:w="2118"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Paraná</w:t>
            </w:r>
          </w:p>
        </w:tc>
        <w:tc>
          <w:tcPr>
            <w:tcW w:w="324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VASCONCELOS, Neusa</w:t>
            </w:r>
          </w:p>
        </w:tc>
      </w:tr>
      <w:tr w:rsidR="000860F8" w:rsidRPr="003D197E" w:rsidTr="00DD22D1">
        <w:trPr>
          <w:jc w:val="center"/>
        </w:trPr>
        <w:tc>
          <w:tcPr>
            <w:tcW w:w="2992"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BANDEIRANTES</w:t>
            </w:r>
          </w:p>
        </w:tc>
        <w:tc>
          <w:tcPr>
            <w:tcW w:w="2118"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Paraná</w:t>
            </w:r>
          </w:p>
        </w:tc>
        <w:tc>
          <w:tcPr>
            <w:tcW w:w="324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BASTOS, Lúcio</w:t>
            </w:r>
          </w:p>
        </w:tc>
      </w:tr>
      <w:tr w:rsidR="000860F8" w:rsidRPr="003D197E" w:rsidTr="00DD22D1">
        <w:trPr>
          <w:jc w:val="center"/>
        </w:trPr>
        <w:tc>
          <w:tcPr>
            <w:tcW w:w="2992"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BARBACENA</w:t>
            </w:r>
          </w:p>
        </w:tc>
        <w:tc>
          <w:tcPr>
            <w:tcW w:w="2118"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Minas Gerais</w:t>
            </w:r>
          </w:p>
        </w:tc>
        <w:tc>
          <w:tcPr>
            <w:tcW w:w="324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GONZAGA, Denilson</w:t>
            </w:r>
          </w:p>
        </w:tc>
      </w:tr>
      <w:tr w:rsidR="000860F8" w:rsidRPr="003D197E" w:rsidTr="00DD22D1">
        <w:trPr>
          <w:jc w:val="center"/>
        </w:trPr>
        <w:tc>
          <w:tcPr>
            <w:tcW w:w="2992"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BARROSSO</w:t>
            </w:r>
          </w:p>
        </w:tc>
        <w:tc>
          <w:tcPr>
            <w:tcW w:w="2118"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Minas Gerais</w:t>
            </w:r>
          </w:p>
        </w:tc>
        <w:tc>
          <w:tcPr>
            <w:tcW w:w="324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MACEDO, Jair</w:t>
            </w:r>
          </w:p>
        </w:tc>
      </w:tr>
      <w:tr w:rsidR="000860F8" w:rsidRPr="003D197E" w:rsidTr="00DD22D1">
        <w:trPr>
          <w:jc w:val="center"/>
        </w:trPr>
        <w:tc>
          <w:tcPr>
            <w:tcW w:w="2992"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FEIRA DE SANTANA</w:t>
            </w:r>
          </w:p>
        </w:tc>
        <w:tc>
          <w:tcPr>
            <w:tcW w:w="2118"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Bahia</w:t>
            </w:r>
          </w:p>
        </w:tc>
        <w:tc>
          <w:tcPr>
            <w:tcW w:w="324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SANTA MARTA, José </w:t>
            </w:r>
          </w:p>
        </w:tc>
      </w:tr>
      <w:tr w:rsidR="000860F8" w:rsidRPr="003D197E" w:rsidTr="00DD22D1">
        <w:trPr>
          <w:jc w:val="center"/>
        </w:trPr>
        <w:tc>
          <w:tcPr>
            <w:tcW w:w="2992"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ILHÉUS</w:t>
            </w:r>
          </w:p>
        </w:tc>
        <w:tc>
          <w:tcPr>
            <w:tcW w:w="2118"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Bahia</w:t>
            </w:r>
          </w:p>
        </w:tc>
        <w:tc>
          <w:tcPr>
            <w:tcW w:w="324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SOBRINHO, Jorge Fernando</w:t>
            </w:r>
          </w:p>
        </w:tc>
      </w:tr>
      <w:tr w:rsidR="000860F8" w:rsidRPr="003D197E" w:rsidTr="00DD22D1">
        <w:trPr>
          <w:jc w:val="center"/>
        </w:trPr>
        <w:tc>
          <w:tcPr>
            <w:tcW w:w="2992"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SALVADOR</w:t>
            </w:r>
          </w:p>
        </w:tc>
        <w:tc>
          <w:tcPr>
            <w:tcW w:w="2118"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Bahia</w:t>
            </w:r>
          </w:p>
        </w:tc>
        <w:tc>
          <w:tcPr>
            <w:tcW w:w="324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YOKIKO NATAKA</w:t>
            </w:r>
          </w:p>
        </w:tc>
      </w:tr>
    </w:tbl>
    <w:p w:rsidR="000860F8" w:rsidRPr="003D197E" w:rsidRDefault="000860F8" w:rsidP="003D197E">
      <w:pPr>
        <w:pStyle w:val="Numerada"/>
        <w:spacing w:after="0" w:line="240" w:lineRule="auto"/>
        <w:ind w:left="0" w:firstLine="0"/>
        <w:rPr>
          <w:rFonts w:asciiTheme="minorHAnsi" w:hAnsiTheme="minorHAnsi" w:cstheme="minorHAnsi"/>
          <w:b/>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c)</w:t>
      </w:r>
      <w:r w:rsidRPr="003D197E">
        <w:rPr>
          <w:rFonts w:asciiTheme="minorHAnsi" w:hAnsiTheme="minorHAnsi" w:cstheme="minorHAnsi"/>
          <w:sz w:val="22"/>
          <w:szCs w:val="22"/>
        </w:rPr>
        <w:t xml:space="preserve"> </w:t>
      </w:r>
      <w:r w:rsidRPr="003D197E">
        <w:rPr>
          <w:rFonts w:asciiTheme="minorHAnsi" w:hAnsiTheme="minorHAnsi" w:cstheme="minorHAnsi"/>
          <w:b/>
          <w:sz w:val="22"/>
          <w:szCs w:val="22"/>
        </w:rPr>
        <w:t>Nome do país, capital e correspondente (elemento principal: País)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Ao organizar o arquivo nesta modalidade devemos observar a ordem alfabética do país, seguido da capital. As demais cidades serão alfabetadas após as respectivas capitais dos países a que se referem.</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 </w:t>
      </w:r>
    </w:p>
    <w:tbl>
      <w:tblPr>
        <w:tblW w:w="8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92"/>
        <w:gridCol w:w="1938"/>
        <w:gridCol w:w="3600"/>
      </w:tblGrid>
      <w:tr w:rsidR="000860F8" w:rsidRPr="003D197E" w:rsidTr="00DD22D1">
        <w:trPr>
          <w:jc w:val="center"/>
        </w:trPr>
        <w:tc>
          <w:tcPr>
            <w:tcW w:w="2992"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PAÍS</w:t>
            </w:r>
          </w:p>
        </w:tc>
        <w:tc>
          <w:tcPr>
            <w:tcW w:w="1938"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CAPITAL</w:t>
            </w:r>
          </w:p>
        </w:tc>
        <w:tc>
          <w:tcPr>
            <w:tcW w:w="3600"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CORRESPONDENTE alfabetação</w:t>
            </w:r>
          </w:p>
        </w:tc>
      </w:tr>
      <w:tr w:rsidR="000860F8" w:rsidRPr="003D197E" w:rsidTr="00DD22D1">
        <w:trPr>
          <w:jc w:val="center"/>
        </w:trPr>
        <w:tc>
          <w:tcPr>
            <w:tcW w:w="2992"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BÉLGICA</w:t>
            </w:r>
          </w:p>
        </w:tc>
        <w:tc>
          <w:tcPr>
            <w:tcW w:w="1938"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Bruxelas</w:t>
            </w:r>
          </w:p>
        </w:tc>
        <w:tc>
          <w:tcPr>
            <w:tcW w:w="360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CRANKO, John</w:t>
            </w:r>
          </w:p>
        </w:tc>
      </w:tr>
      <w:tr w:rsidR="000860F8" w:rsidRPr="003D197E" w:rsidTr="00DD22D1">
        <w:trPr>
          <w:jc w:val="center"/>
        </w:trPr>
        <w:tc>
          <w:tcPr>
            <w:tcW w:w="2992"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BÉLGICA</w:t>
            </w:r>
          </w:p>
        </w:tc>
        <w:tc>
          <w:tcPr>
            <w:tcW w:w="1938"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La Louviére</w:t>
            </w:r>
          </w:p>
        </w:tc>
        <w:tc>
          <w:tcPr>
            <w:tcW w:w="360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SAVIÉRE, Dora de la</w:t>
            </w:r>
          </w:p>
        </w:tc>
      </w:tr>
      <w:tr w:rsidR="000860F8" w:rsidRPr="003D197E" w:rsidTr="00DD22D1">
        <w:trPr>
          <w:jc w:val="center"/>
        </w:trPr>
        <w:tc>
          <w:tcPr>
            <w:tcW w:w="2992"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ESPANHA</w:t>
            </w:r>
          </w:p>
        </w:tc>
        <w:tc>
          <w:tcPr>
            <w:tcW w:w="1938"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Madri</w:t>
            </w:r>
          </w:p>
        </w:tc>
        <w:tc>
          <w:tcPr>
            <w:tcW w:w="360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DOMINGUES, Paloma</w:t>
            </w:r>
          </w:p>
        </w:tc>
      </w:tr>
      <w:tr w:rsidR="000860F8" w:rsidRPr="003D197E" w:rsidTr="00DD22D1">
        <w:trPr>
          <w:jc w:val="center"/>
        </w:trPr>
        <w:tc>
          <w:tcPr>
            <w:tcW w:w="2992"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ESPANHA</w:t>
            </w:r>
          </w:p>
        </w:tc>
        <w:tc>
          <w:tcPr>
            <w:tcW w:w="1938"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Madri</w:t>
            </w:r>
          </w:p>
        </w:tc>
        <w:tc>
          <w:tcPr>
            <w:tcW w:w="360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DOMINGUEZ, Juan</w:t>
            </w:r>
          </w:p>
        </w:tc>
      </w:tr>
      <w:tr w:rsidR="000860F8" w:rsidRPr="003D197E" w:rsidTr="00DD22D1">
        <w:trPr>
          <w:jc w:val="center"/>
        </w:trPr>
        <w:tc>
          <w:tcPr>
            <w:tcW w:w="2992"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FRANÇA</w:t>
            </w:r>
          </w:p>
        </w:tc>
        <w:tc>
          <w:tcPr>
            <w:tcW w:w="1938"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Paris</w:t>
            </w:r>
          </w:p>
        </w:tc>
        <w:tc>
          <w:tcPr>
            <w:tcW w:w="360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SANCHEZ, Madalena</w:t>
            </w:r>
          </w:p>
        </w:tc>
      </w:tr>
      <w:tr w:rsidR="000860F8" w:rsidRPr="003D197E" w:rsidTr="00DD22D1">
        <w:trPr>
          <w:jc w:val="center"/>
        </w:trPr>
        <w:tc>
          <w:tcPr>
            <w:tcW w:w="2992"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FRANÇA</w:t>
            </w:r>
          </w:p>
        </w:tc>
        <w:tc>
          <w:tcPr>
            <w:tcW w:w="1938"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Lyon</w:t>
            </w:r>
          </w:p>
        </w:tc>
        <w:tc>
          <w:tcPr>
            <w:tcW w:w="360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UNESCO</w:t>
            </w:r>
          </w:p>
        </w:tc>
      </w:tr>
      <w:tr w:rsidR="000860F8" w:rsidRPr="003D197E" w:rsidTr="00DD22D1">
        <w:trPr>
          <w:jc w:val="center"/>
        </w:trPr>
        <w:tc>
          <w:tcPr>
            <w:tcW w:w="2992"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PORTUGUAL</w:t>
            </w:r>
          </w:p>
        </w:tc>
        <w:tc>
          <w:tcPr>
            <w:tcW w:w="1938"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Lisboa</w:t>
            </w:r>
          </w:p>
        </w:tc>
        <w:tc>
          <w:tcPr>
            <w:tcW w:w="360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VADIM, Roger</w:t>
            </w:r>
          </w:p>
        </w:tc>
      </w:tr>
      <w:tr w:rsidR="000860F8" w:rsidRPr="003D197E" w:rsidTr="00DD22D1">
        <w:trPr>
          <w:jc w:val="center"/>
        </w:trPr>
        <w:tc>
          <w:tcPr>
            <w:tcW w:w="2992"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PORTUGUAL</w:t>
            </w:r>
          </w:p>
        </w:tc>
        <w:tc>
          <w:tcPr>
            <w:tcW w:w="1938"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Coimbra</w:t>
            </w:r>
          </w:p>
        </w:tc>
        <w:tc>
          <w:tcPr>
            <w:tcW w:w="360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PEREIRA, José</w:t>
            </w:r>
          </w:p>
        </w:tc>
      </w:tr>
    </w:tbl>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u w:val="single"/>
        </w:rPr>
      </w:pPr>
      <w:r w:rsidRPr="003D197E">
        <w:rPr>
          <w:rFonts w:asciiTheme="minorHAnsi" w:hAnsiTheme="minorHAnsi" w:cstheme="minorHAnsi"/>
          <w:b/>
          <w:sz w:val="22"/>
          <w:szCs w:val="22"/>
          <w:u w:val="single"/>
        </w:rPr>
        <w:t>Método numérico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O Método Numérico de arquivamento é adotado para os casos em que o principal elemento a ser considerado em um documento é o </w:t>
      </w:r>
      <w:r w:rsidRPr="003D197E">
        <w:rPr>
          <w:rFonts w:asciiTheme="minorHAnsi" w:hAnsiTheme="minorHAnsi" w:cstheme="minorHAnsi"/>
          <w:b/>
          <w:sz w:val="22"/>
          <w:szCs w:val="22"/>
        </w:rPr>
        <w:t>número</w:t>
      </w:r>
      <w:r w:rsidRPr="003D197E">
        <w:rPr>
          <w:rFonts w:asciiTheme="minorHAnsi" w:hAnsiTheme="minorHAnsi" w:cstheme="minorHAnsi"/>
          <w:sz w:val="22"/>
          <w:szCs w:val="22"/>
        </w:rPr>
        <w:t>.</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b/>
          <w:sz w:val="22"/>
          <w:szCs w:val="22"/>
        </w:rPr>
        <w:lastRenderedPageBreak/>
        <w:t>Este é um método indireto, pois vai necessitar sempre de um índice alfabético (em fichas, livros) para localizar o documento ou pasta desejada no arquivo</w:t>
      </w:r>
      <w:r w:rsidRPr="003D197E">
        <w:rPr>
          <w:rFonts w:asciiTheme="minorHAnsi" w:hAnsiTheme="minorHAnsi" w:cstheme="minorHAnsi"/>
          <w:sz w:val="22"/>
          <w:szCs w:val="22"/>
        </w:rPr>
        <w:t>.</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sz w:val="22"/>
          <w:szCs w:val="22"/>
        </w:rPr>
        <w:t xml:space="preserve">Ao adotarmos o método numérico precisamos fazer a opção entre o método: </w:t>
      </w:r>
      <w:r w:rsidRPr="003D197E">
        <w:rPr>
          <w:rFonts w:asciiTheme="minorHAnsi" w:hAnsiTheme="minorHAnsi" w:cstheme="minorHAnsi"/>
          <w:b/>
          <w:sz w:val="22"/>
          <w:szCs w:val="22"/>
        </w:rPr>
        <w:t>numérico simples, cronológico ou dígito-terminal</w:t>
      </w:r>
      <w:r w:rsidRPr="003D197E">
        <w:rPr>
          <w:rFonts w:asciiTheme="minorHAnsi" w:hAnsiTheme="minorHAnsi" w:cstheme="minorHAnsi"/>
          <w:sz w:val="22"/>
          <w:szCs w:val="22"/>
        </w:rPr>
        <w:t>.</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a)</w:t>
      </w:r>
      <w:r w:rsidRPr="003D197E">
        <w:rPr>
          <w:rFonts w:asciiTheme="minorHAnsi" w:hAnsiTheme="minorHAnsi" w:cstheme="minorHAnsi"/>
          <w:sz w:val="22"/>
          <w:szCs w:val="22"/>
        </w:rPr>
        <w:t xml:space="preserve"> </w:t>
      </w:r>
      <w:r w:rsidRPr="003D197E">
        <w:rPr>
          <w:rFonts w:asciiTheme="minorHAnsi" w:hAnsiTheme="minorHAnsi" w:cstheme="minorHAnsi"/>
          <w:b/>
          <w:sz w:val="22"/>
          <w:szCs w:val="22"/>
        </w:rPr>
        <w:t>Numérico simples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Atribui-se um número a cada novo cliente ou assunto que surgir a cada instituição que enviar documentos. Além do índice alfabético, é indispensável um registro em: ficha ou livro. Características: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numPr>
          <w:ilvl w:val="0"/>
          <w:numId w:val="13"/>
        </w:numPr>
        <w:tabs>
          <w:tab w:val="left" w:pos="180"/>
          <w:tab w:val="left" w:pos="1440"/>
        </w:tabs>
        <w:spacing w:after="0" w:line="240" w:lineRule="auto"/>
        <w:rPr>
          <w:rFonts w:asciiTheme="minorHAnsi" w:hAnsiTheme="minorHAnsi" w:cstheme="minorHAnsi"/>
          <w:sz w:val="22"/>
          <w:szCs w:val="22"/>
        </w:rPr>
      </w:pPr>
      <w:r w:rsidRPr="003D197E">
        <w:rPr>
          <w:rFonts w:asciiTheme="minorHAnsi" w:hAnsiTheme="minorHAnsi" w:cstheme="minorHAnsi"/>
          <w:sz w:val="22"/>
          <w:szCs w:val="22"/>
        </w:rPr>
        <w:t>atribuir um número a cada novo elemento. Cada elemento pode ser um cliente (pessoa física ou jurídica), um fornecedor, um empregado, etc. Os números obedecem a um critério previamente determinado e pode ser, por exemplo, o número de registro do documento, a matrícula do funcionário, sem qualquer preocupação com a ordem alfabética;</w:t>
      </w:r>
    </w:p>
    <w:p w:rsidR="000860F8" w:rsidRPr="003D197E" w:rsidRDefault="000860F8" w:rsidP="003D197E">
      <w:pPr>
        <w:pStyle w:val="Numerada"/>
        <w:tabs>
          <w:tab w:val="left" w:pos="180"/>
          <w:tab w:val="left" w:pos="1440"/>
        </w:tabs>
        <w:spacing w:after="0" w:line="240" w:lineRule="auto"/>
        <w:ind w:left="720" w:firstLine="0"/>
        <w:rPr>
          <w:rFonts w:asciiTheme="minorHAnsi" w:hAnsiTheme="minorHAnsi" w:cstheme="minorHAnsi"/>
          <w:sz w:val="22"/>
          <w:szCs w:val="22"/>
        </w:rPr>
      </w:pPr>
    </w:p>
    <w:p w:rsidR="000860F8" w:rsidRPr="003D197E" w:rsidRDefault="000860F8" w:rsidP="003D197E">
      <w:pPr>
        <w:pStyle w:val="Numerada"/>
        <w:numPr>
          <w:ilvl w:val="0"/>
          <w:numId w:val="13"/>
        </w:numPr>
        <w:tabs>
          <w:tab w:val="left" w:pos="180"/>
          <w:tab w:val="left" w:pos="1440"/>
        </w:tabs>
        <w:spacing w:after="0" w:line="240" w:lineRule="auto"/>
        <w:rPr>
          <w:rFonts w:asciiTheme="minorHAnsi" w:hAnsiTheme="minorHAnsi" w:cstheme="minorHAnsi"/>
          <w:sz w:val="22"/>
          <w:szCs w:val="22"/>
        </w:rPr>
      </w:pPr>
      <w:r w:rsidRPr="003D197E">
        <w:rPr>
          <w:rFonts w:asciiTheme="minorHAnsi" w:hAnsiTheme="minorHAnsi" w:cstheme="minorHAnsi"/>
          <w:sz w:val="22"/>
          <w:szCs w:val="22"/>
        </w:rPr>
        <w:t>elaborar o registro em livro ou fichas, para controle da numeração;</w:t>
      </w:r>
    </w:p>
    <w:p w:rsidR="000860F8" w:rsidRPr="003D197E" w:rsidRDefault="000860F8" w:rsidP="003D197E">
      <w:pPr>
        <w:pStyle w:val="Numerada"/>
        <w:numPr>
          <w:ilvl w:val="0"/>
          <w:numId w:val="13"/>
        </w:numPr>
        <w:tabs>
          <w:tab w:val="left" w:pos="180"/>
          <w:tab w:val="left" w:pos="1440"/>
        </w:tabs>
        <w:spacing w:after="0" w:line="240" w:lineRule="auto"/>
        <w:rPr>
          <w:rFonts w:asciiTheme="minorHAnsi" w:hAnsiTheme="minorHAnsi" w:cstheme="minorHAnsi"/>
          <w:sz w:val="22"/>
          <w:szCs w:val="22"/>
        </w:rPr>
      </w:pPr>
      <w:r w:rsidRPr="003D197E">
        <w:rPr>
          <w:rFonts w:asciiTheme="minorHAnsi" w:hAnsiTheme="minorHAnsi" w:cstheme="minorHAnsi"/>
          <w:sz w:val="22"/>
          <w:szCs w:val="22"/>
        </w:rPr>
        <w:t xml:space="preserve">elaborar índice onomástico em fichas; </w:t>
      </w:r>
    </w:p>
    <w:p w:rsidR="000860F8" w:rsidRPr="003D197E" w:rsidRDefault="000860F8" w:rsidP="003D197E">
      <w:pPr>
        <w:pStyle w:val="Numerada"/>
        <w:numPr>
          <w:ilvl w:val="0"/>
          <w:numId w:val="13"/>
        </w:numPr>
        <w:tabs>
          <w:tab w:val="left" w:pos="180"/>
          <w:tab w:val="left" w:pos="1440"/>
        </w:tabs>
        <w:spacing w:after="0" w:line="240" w:lineRule="auto"/>
        <w:rPr>
          <w:rFonts w:asciiTheme="minorHAnsi" w:hAnsiTheme="minorHAnsi" w:cstheme="minorHAnsi"/>
          <w:sz w:val="22"/>
          <w:szCs w:val="22"/>
        </w:rPr>
      </w:pPr>
      <w:r w:rsidRPr="003D197E">
        <w:rPr>
          <w:rFonts w:asciiTheme="minorHAnsi" w:hAnsiTheme="minorHAnsi" w:cstheme="minorHAnsi"/>
          <w:sz w:val="22"/>
          <w:szCs w:val="22"/>
        </w:rPr>
        <w:t>arquivar a pasta em ordem numérica;</w:t>
      </w:r>
    </w:p>
    <w:p w:rsidR="000860F8" w:rsidRPr="003D197E" w:rsidRDefault="000860F8" w:rsidP="003D197E">
      <w:pPr>
        <w:pStyle w:val="Numerada"/>
        <w:numPr>
          <w:ilvl w:val="0"/>
          <w:numId w:val="13"/>
        </w:numPr>
        <w:tabs>
          <w:tab w:val="left" w:pos="180"/>
          <w:tab w:val="left" w:pos="1440"/>
        </w:tabs>
        <w:spacing w:after="0" w:line="240" w:lineRule="auto"/>
        <w:rPr>
          <w:rFonts w:asciiTheme="minorHAnsi" w:hAnsiTheme="minorHAnsi" w:cstheme="minorHAnsi"/>
          <w:sz w:val="22"/>
          <w:szCs w:val="22"/>
        </w:rPr>
      </w:pPr>
      <w:r w:rsidRPr="003D197E">
        <w:rPr>
          <w:rFonts w:asciiTheme="minorHAnsi" w:hAnsiTheme="minorHAnsi" w:cstheme="minorHAnsi"/>
          <w:sz w:val="22"/>
          <w:szCs w:val="22"/>
        </w:rPr>
        <w:t>consulta indireta. Recorre-se primeiro ao índice onomástico.</w:t>
      </w:r>
    </w:p>
    <w:p w:rsidR="000860F8" w:rsidRPr="003D197E" w:rsidRDefault="000860F8" w:rsidP="003D197E">
      <w:pPr>
        <w:pStyle w:val="Numerada"/>
        <w:spacing w:after="0" w:line="240" w:lineRule="auto"/>
        <w:ind w:left="0" w:firstLine="0"/>
        <w:rPr>
          <w:rFonts w:asciiTheme="minorHAnsi" w:hAnsiTheme="minorHAnsi" w:cstheme="minorHAnsi"/>
          <w:sz w:val="22"/>
          <w:szCs w:val="22"/>
          <w:u w:val="single"/>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u w:val="single"/>
        </w:rPr>
        <w:t>Vantagens</w:t>
      </w:r>
      <w:r w:rsidRPr="003D197E">
        <w:rPr>
          <w:rFonts w:asciiTheme="minorHAnsi" w:hAnsiTheme="minorHAnsi" w:cstheme="minorHAnsi"/>
          <w:sz w:val="22"/>
          <w:szCs w:val="22"/>
        </w:rPr>
        <w:t xml:space="preserve"> - Em um arquivo organizado pelo método numérico simples, não há necessidade de guias divisórias, pois a numeração dada às pastas ou fichas facilita a localização do documento.</w:t>
      </w:r>
    </w:p>
    <w:p w:rsidR="000860F8" w:rsidRPr="003D197E" w:rsidRDefault="000860F8" w:rsidP="003D197E">
      <w:pPr>
        <w:pStyle w:val="Numerada"/>
        <w:spacing w:after="0" w:line="240" w:lineRule="auto"/>
        <w:ind w:left="0" w:firstLine="0"/>
        <w:rPr>
          <w:rFonts w:asciiTheme="minorHAnsi" w:hAnsiTheme="minorHAnsi" w:cstheme="minorHAnsi"/>
          <w:sz w:val="22"/>
          <w:szCs w:val="22"/>
          <w:u w:val="single"/>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u w:val="single"/>
        </w:rPr>
        <w:t>Desvantagens</w:t>
      </w:r>
      <w:r w:rsidRPr="003D197E">
        <w:rPr>
          <w:rFonts w:asciiTheme="minorHAnsi" w:hAnsiTheme="minorHAnsi" w:cstheme="minorHAnsi"/>
          <w:sz w:val="22"/>
          <w:szCs w:val="22"/>
        </w:rPr>
        <w:t xml:space="preserve"> - O método numérico simples exige um índice alfabético remissivo, onde cada número corresponde a um nome, para ajudar na pesquisa no arquivo. No índice, os nomes estão relacionados em ordem alfabética, obedecendo às regras de ordenação e de alfabetação. </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Ex.: Um funcionário de uma empresa de seguros precisou pesquisar no arquivo da empresa, a respeito dos dados de cadastro do cliente: Carlos Barreto. Recorrendo ao índice alfabético remissivo, isto é com uma referência, ele encontrou o nome do cliente. </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0"/>
      </w:tblGrid>
      <w:tr w:rsidR="000860F8" w:rsidRPr="003D197E" w:rsidTr="00DD22D1">
        <w:trPr>
          <w:jc w:val="center"/>
        </w:trPr>
        <w:tc>
          <w:tcPr>
            <w:tcW w:w="324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ALENCAR, Jair de</w:t>
            </w:r>
          </w:p>
        </w:tc>
        <w:tc>
          <w:tcPr>
            <w:tcW w:w="1800" w:type="dxa"/>
          </w:tcPr>
          <w:p w:rsidR="000860F8" w:rsidRPr="003D197E" w:rsidRDefault="000860F8" w:rsidP="003D197E">
            <w:pPr>
              <w:pStyle w:val="Numerada"/>
              <w:spacing w:after="0" w:line="240" w:lineRule="auto"/>
              <w:ind w:left="0" w:firstLine="0"/>
              <w:jc w:val="center"/>
              <w:rPr>
                <w:rFonts w:asciiTheme="minorHAnsi" w:hAnsiTheme="minorHAnsi" w:cstheme="minorHAnsi"/>
                <w:b/>
                <w:sz w:val="22"/>
                <w:szCs w:val="22"/>
              </w:rPr>
            </w:pPr>
            <w:r w:rsidRPr="003D197E">
              <w:rPr>
                <w:rFonts w:asciiTheme="minorHAnsi" w:hAnsiTheme="minorHAnsi" w:cstheme="minorHAnsi"/>
                <w:b/>
                <w:sz w:val="22"/>
                <w:szCs w:val="22"/>
              </w:rPr>
              <w:t>00 825</w:t>
            </w:r>
          </w:p>
        </w:tc>
      </w:tr>
      <w:tr w:rsidR="000860F8" w:rsidRPr="003D197E" w:rsidTr="00DD22D1">
        <w:trPr>
          <w:jc w:val="center"/>
        </w:trPr>
        <w:tc>
          <w:tcPr>
            <w:tcW w:w="324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ALVES FILHO, César</w:t>
            </w:r>
          </w:p>
        </w:tc>
        <w:tc>
          <w:tcPr>
            <w:tcW w:w="1800" w:type="dxa"/>
          </w:tcPr>
          <w:p w:rsidR="000860F8" w:rsidRPr="003D197E" w:rsidRDefault="000860F8" w:rsidP="003D197E">
            <w:pPr>
              <w:pStyle w:val="Numerada"/>
              <w:spacing w:after="0" w:line="240" w:lineRule="auto"/>
              <w:ind w:left="0" w:firstLine="0"/>
              <w:jc w:val="center"/>
              <w:rPr>
                <w:rFonts w:asciiTheme="minorHAnsi" w:hAnsiTheme="minorHAnsi" w:cstheme="minorHAnsi"/>
                <w:b/>
                <w:sz w:val="22"/>
                <w:szCs w:val="22"/>
              </w:rPr>
            </w:pPr>
            <w:r w:rsidRPr="003D197E">
              <w:rPr>
                <w:rFonts w:asciiTheme="minorHAnsi" w:hAnsiTheme="minorHAnsi" w:cstheme="minorHAnsi"/>
                <w:b/>
                <w:sz w:val="22"/>
                <w:szCs w:val="22"/>
              </w:rPr>
              <w:t>01 800</w:t>
            </w:r>
          </w:p>
        </w:tc>
      </w:tr>
      <w:tr w:rsidR="000860F8" w:rsidRPr="003D197E" w:rsidTr="00DD22D1">
        <w:trPr>
          <w:jc w:val="center"/>
        </w:trPr>
        <w:tc>
          <w:tcPr>
            <w:tcW w:w="324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BARBOSA, Maria Santa </w:t>
            </w:r>
          </w:p>
        </w:tc>
        <w:tc>
          <w:tcPr>
            <w:tcW w:w="1800" w:type="dxa"/>
          </w:tcPr>
          <w:p w:rsidR="000860F8" w:rsidRPr="003D197E" w:rsidRDefault="000860F8" w:rsidP="003D197E">
            <w:pPr>
              <w:pStyle w:val="Numerada"/>
              <w:spacing w:after="0" w:line="240" w:lineRule="auto"/>
              <w:ind w:left="0" w:firstLine="0"/>
              <w:jc w:val="center"/>
              <w:rPr>
                <w:rFonts w:asciiTheme="minorHAnsi" w:hAnsiTheme="minorHAnsi" w:cstheme="minorHAnsi"/>
                <w:b/>
                <w:sz w:val="22"/>
                <w:szCs w:val="22"/>
              </w:rPr>
            </w:pPr>
            <w:r w:rsidRPr="003D197E">
              <w:rPr>
                <w:rFonts w:asciiTheme="minorHAnsi" w:hAnsiTheme="minorHAnsi" w:cstheme="minorHAnsi"/>
                <w:b/>
                <w:sz w:val="22"/>
                <w:szCs w:val="22"/>
              </w:rPr>
              <w:t>02 900</w:t>
            </w:r>
          </w:p>
        </w:tc>
      </w:tr>
      <w:tr w:rsidR="000860F8" w:rsidRPr="003D197E" w:rsidTr="00DD22D1">
        <w:trPr>
          <w:jc w:val="center"/>
        </w:trPr>
        <w:tc>
          <w:tcPr>
            <w:tcW w:w="3240"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BARRETO, Carlos</w:t>
            </w:r>
          </w:p>
        </w:tc>
        <w:tc>
          <w:tcPr>
            <w:tcW w:w="1800" w:type="dxa"/>
          </w:tcPr>
          <w:p w:rsidR="000860F8" w:rsidRPr="003D197E" w:rsidRDefault="000860F8" w:rsidP="003D197E">
            <w:pPr>
              <w:pStyle w:val="Numerada"/>
              <w:spacing w:after="0" w:line="240" w:lineRule="auto"/>
              <w:ind w:left="0" w:firstLine="0"/>
              <w:jc w:val="center"/>
              <w:rPr>
                <w:rFonts w:asciiTheme="minorHAnsi" w:hAnsiTheme="minorHAnsi" w:cstheme="minorHAnsi"/>
                <w:b/>
                <w:sz w:val="22"/>
                <w:szCs w:val="22"/>
              </w:rPr>
            </w:pPr>
            <w:r w:rsidRPr="003D197E">
              <w:rPr>
                <w:rFonts w:asciiTheme="minorHAnsi" w:hAnsiTheme="minorHAnsi" w:cstheme="minorHAnsi"/>
                <w:b/>
                <w:sz w:val="22"/>
                <w:szCs w:val="22"/>
              </w:rPr>
              <w:t>01 450</w:t>
            </w:r>
          </w:p>
        </w:tc>
      </w:tr>
      <w:tr w:rsidR="000860F8" w:rsidRPr="003D197E" w:rsidTr="00DD22D1">
        <w:trPr>
          <w:jc w:val="center"/>
        </w:trPr>
        <w:tc>
          <w:tcPr>
            <w:tcW w:w="324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GONZALEZ, Margarida</w:t>
            </w:r>
          </w:p>
        </w:tc>
        <w:tc>
          <w:tcPr>
            <w:tcW w:w="1800" w:type="dxa"/>
          </w:tcPr>
          <w:p w:rsidR="000860F8" w:rsidRPr="003D197E" w:rsidRDefault="000860F8" w:rsidP="003D197E">
            <w:pPr>
              <w:pStyle w:val="Numerada"/>
              <w:spacing w:after="0" w:line="240" w:lineRule="auto"/>
              <w:ind w:left="0" w:firstLine="0"/>
              <w:jc w:val="center"/>
              <w:rPr>
                <w:rFonts w:asciiTheme="minorHAnsi" w:hAnsiTheme="minorHAnsi" w:cstheme="minorHAnsi"/>
                <w:b/>
                <w:sz w:val="22"/>
                <w:szCs w:val="22"/>
              </w:rPr>
            </w:pPr>
            <w:r w:rsidRPr="003D197E">
              <w:rPr>
                <w:rFonts w:asciiTheme="minorHAnsi" w:hAnsiTheme="minorHAnsi" w:cstheme="minorHAnsi"/>
                <w:b/>
                <w:sz w:val="22"/>
                <w:szCs w:val="22"/>
              </w:rPr>
              <w:t>02 033</w:t>
            </w:r>
          </w:p>
        </w:tc>
      </w:tr>
    </w:tbl>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b)</w:t>
      </w:r>
      <w:r w:rsidRPr="003D197E">
        <w:rPr>
          <w:rFonts w:asciiTheme="minorHAnsi" w:hAnsiTheme="minorHAnsi" w:cstheme="minorHAnsi"/>
          <w:sz w:val="22"/>
          <w:szCs w:val="22"/>
        </w:rPr>
        <w:t xml:space="preserve"> </w:t>
      </w:r>
      <w:r w:rsidRPr="003D197E">
        <w:rPr>
          <w:rFonts w:asciiTheme="minorHAnsi" w:hAnsiTheme="minorHAnsi" w:cstheme="minorHAnsi"/>
          <w:b/>
          <w:sz w:val="22"/>
          <w:szCs w:val="22"/>
        </w:rPr>
        <w:t>Numérico cronológico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Além da ordem numérica, observa-se a data. Este método é adotado em quase todas as repartições públicas. </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b/>
          <w:sz w:val="22"/>
          <w:szCs w:val="22"/>
        </w:rPr>
        <w:t>Numera-se o documento e não a pasta</w:t>
      </w:r>
      <w:r w:rsidRPr="003D197E">
        <w:rPr>
          <w:rFonts w:asciiTheme="minorHAnsi" w:hAnsiTheme="minorHAnsi" w:cstheme="minorHAnsi"/>
          <w:sz w:val="22"/>
          <w:szCs w:val="22"/>
        </w:rPr>
        <w:t>. Além do índice alfabético-onomástico, existem índices de procedência e de assunto.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Nesse método, quando se anula um registro, só se aproveita o número se for na mesma data.</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 É o único método de arquivamento que dispensa o uso de pastas miscelâneas, uma vez que cada documento recebe seu próprio número de registro, constituindo em um processo único, ordenado em rigorosa ordem numérica.</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u w:val="single"/>
        </w:rPr>
        <w:t>Vantagens</w:t>
      </w:r>
      <w:r w:rsidRPr="003D197E">
        <w:rPr>
          <w:rFonts w:asciiTheme="minorHAnsi" w:hAnsiTheme="minorHAnsi" w:cstheme="minorHAnsi"/>
          <w:sz w:val="22"/>
          <w:szCs w:val="22"/>
        </w:rPr>
        <w:t>: maior grau de sigilo, menor possibilidade de erros por ser mais fácil lidar com números do que com letras.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u w:val="single"/>
        </w:rPr>
        <w:t>Desvantagens</w:t>
      </w:r>
      <w:r w:rsidRPr="003D197E">
        <w:rPr>
          <w:rFonts w:asciiTheme="minorHAnsi" w:hAnsiTheme="minorHAnsi" w:cstheme="minorHAnsi"/>
          <w:sz w:val="22"/>
          <w:szCs w:val="22"/>
        </w:rPr>
        <w:t>: método indireto, obrigando duplicidade de pesquisa.</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c)</w:t>
      </w:r>
      <w:r w:rsidRPr="003D197E">
        <w:rPr>
          <w:rFonts w:asciiTheme="minorHAnsi" w:hAnsiTheme="minorHAnsi" w:cstheme="minorHAnsi"/>
          <w:sz w:val="22"/>
          <w:szCs w:val="22"/>
        </w:rPr>
        <w:t xml:space="preserve"> </w:t>
      </w:r>
      <w:r w:rsidRPr="003D197E">
        <w:rPr>
          <w:rFonts w:asciiTheme="minorHAnsi" w:hAnsiTheme="minorHAnsi" w:cstheme="minorHAnsi"/>
          <w:b/>
          <w:sz w:val="22"/>
          <w:szCs w:val="22"/>
        </w:rPr>
        <w:t>Numérico dígito-terminal</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Este método surgiu em decorrência da necessidade de serem reduzidos erros no arquivamento de grande volume de documento, cujo elemento principal de identificação é o número. Entre as instituições de grande porte que precisam arquivar parte considerável de seus documentos por número podemos mencionar entre outros: o INSS, as companhias de seguros, os hospitais e os bancos.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sz w:val="22"/>
          <w:szCs w:val="22"/>
        </w:rPr>
        <w:t xml:space="preserve">Os documentos são numerados seqüencialmente, mas sua leitura apresenta uma peculiaridade que caracteriza o método: os números, dispostos em três grupos de dois dígitos cada um, são lidos da direita para esquerda, formando pares. Decompondo-se, por exemplo, o número </w:t>
      </w:r>
      <w:r w:rsidRPr="003D197E">
        <w:rPr>
          <w:rFonts w:asciiTheme="minorHAnsi" w:hAnsiTheme="minorHAnsi" w:cstheme="minorHAnsi"/>
          <w:b/>
          <w:sz w:val="22"/>
          <w:szCs w:val="22"/>
        </w:rPr>
        <w:t>829.319</w:t>
      </w:r>
      <w:r w:rsidRPr="003D197E">
        <w:rPr>
          <w:rFonts w:asciiTheme="minorHAnsi" w:hAnsiTheme="minorHAnsi" w:cstheme="minorHAnsi"/>
          <w:sz w:val="22"/>
          <w:szCs w:val="22"/>
        </w:rPr>
        <w:t xml:space="preserve">, tem-se os seguintes grupos: </w:t>
      </w:r>
      <w:r w:rsidRPr="003D197E">
        <w:rPr>
          <w:rFonts w:asciiTheme="minorHAnsi" w:hAnsiTheme="minorHAnsi" w:cstheme="minorHAnsi"/>
          <w:b/>
          <w:sz w:val="22"/>
          <w:szCs w:val="22"/>
        </w:rPr>
        <w:t>82-93-19.</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Como a leitura</w:t>
      </w:r>
      <w:r w:rsidRPr="003D197E">
        <w:rPr>
          <w:rFonts w:asciiTheme="minorHAnsi" w:hAnsiTheme="minorHAnsi" w:cstheme="minorHAnsi"/>
          <w:b/>
          <w:sz w:val="22"/>
          <w:szCs w:val="22"/>
        </w:rPr>
        <w:t xml:space="preserve"> é feita sempre da direita para a esquerda,</w:t>
      </w:r>
      <w:r w:rsidRPr="003D197E">
        <w:rPr>
          <w:rFonts w:asciiTheme="minorHAnsi" w:hAnsiTheme="minorHAnsi" w:cstheme="minorHAnsi"/>
          <w:sz w:val="22"/>
          <w:szCs w:val="22"/>
        </w:rPr>
        <w:t xml:space="preserve"> chama-se o grupo 19 de primário, o grupo 93 de secundário e o grupo 82 de terciário.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Quando o número for composto de menos de seis dígitos, serão colocados (0) zero a sua esquerda. </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sz w:val="22"/>
          <w:szCs w:val="22"/>
        </w:rPr>
        <w:t xml:space="preserve">Ex.: </w:t>
      </w:r>
      <w:r w:rsidRPr="003D197E">
        <w:rPr>
          <w:rFonts w:asciiTheme="minorHAnsi" w:hAnsiTheme="minorHAnsi" w:cstheme="minorHAnsi"/>
          <w:b/>
          <w:sz w:val="22"/>
          <w:szCs w:val="22"/>
        </w:rPr>
        <w:t>42.054</w:t>
      </w:r>
      <w:r w:rsidRPr="003D197E">
        <w:rPr>
          <w:rFonts w:asciiTheme="minorHAnsi" w:hAnsiTheme="minorHAnsi" w:cstheme="minorHAnsi"/>
          <w:sz w:val="22"/>
          <w:szCs w:val="22"/>
        </w:rPr>
        <w:t xml:space="preserve"> será representado pelos grupos </w:t>
      </w:r>
      <w:r w:rsidRPr="003D197E">
        <w:rPr>
          <w:rFonts w:asciiTheme="minorHAnsi" w:hAnsiTheme="minorHAnsi" w:cstheme="minorHAnsi"/>
          <w:color w:val="FF0000"/>
          <w:sz w:val="22"/>
          <w:szCs w:val="22"/>
        </w:rPr>
        <w:t>0</w:t>
      </w:r>
      <w:r w:rsidRPr="003D197E">
        <w:rPr>
          <w:rFonts w:asciiTheme="minorHAnsi" w:hAnsiTheme="minorHAnsi" w:cstheme="minorHAnsi"/>
          <w:b/>
          <w:sz w:val="22"/>
          <w:szCs w:val="22"/>
        </w:rPr>
        <w:t>4-20-54</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O arquivamento dos documentos, pastas ou fichas é feito considerando-se em primeiro lugar, o grupo primário, seguindo-se do secundário e finalmente o terciário.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Assim para localizar uma pasta de número 162.054 </w:t>
      </w:r>
      <w:r w:rsidRPr="003D197E">
        <w:rPr>
          <w:rFonts w:asciiTheme="minorHAnsi" w:hAnsiTheme="minorHAnsi" w:cstheme="minorHAnsi"/>
          <w:b/>
          <w:sz w:val="22"/>
          <w:szCs w:val="22"/>
        </w:rPr>
        <w:t xml:space="preserve">(16-20-54), </w:t>
      </w:r>
      <w:r w:rsidRPr="003D197E">
        <w:rPr>
          <w:rFonts w:asciiTheme="minorHAnsi" w:hAnsiTheme="minorHAnsi" w:cstheme="minorHAnsi"/>
          <w:sz w:val="22"/>
          <w:szCs w:val="22"/>
        </w:rPr>
        <w:t xml:space="preserve">deve verificar, em primeiro lugar, onde se encontram as pastas terminadas em </w:t>
      </w:r>
      <w:r w:rsidRPr="003D197E">
        <w:rPr>
          <w:rFonts w:asciiTheme="minorHAnsi" w:hAnsiTheme="minorHAnsi" w:cstheme="minorHAnsi"/>
          <w:b/>
          <w:sz w:val="22"/>
          <w:szCs w:val="22"/>
        </w:rPr>
        <w:t>54</w:t>
      </w:r>
      <w:r w:rsidRPr="003D197E">
        <w:rPr>
          <w:rFonts w:asciiTheme="minorHAnsi" w:hAnsiTheme="minorHAnsi" w:cstheme="minorHAnsi"/>
          <w:sz w:val="22"/>
          <w:szCs w:val="22"/>
        </w:rPr>
        <w:t xml:space="preserve">; em seguida localizar as pasta do grupo secundário </w:t>
      </w:r>
      <w:r w:rsidRPr="003D197E">
        <w:rPr>
          <w:rFonts w:asciiTheme="minorHAnsi" w:hAnsiTheme="minorHAnsi" w:cstheme="minorHAnsi"/>
          <w:b/>
          <w:sz w:val="22"/>
          <w:szCs w:val="22"/>
        </w:rPr>
        <w:t>20</w:t>
      </w:r>
      <w:r w:rsidRPr="003D197E">
        <w:rPr>
          <w:rFonts w:asciiTheme="minorHAnsi" w:hAnsiTheme="minorHAnsi" w:cstheme="minorHAnsi"/>
          <w:sz w:val="22"/>
          <w:szCs w:val="22"/>
        </w:rPr>
        <w:t xml:space="preserve"> e finalizando a pasta desejada de número </w:t>
      </w:r>
      <w:r w:rsidRPr="003D197E">
        <w:rPr>
          <w:rFonts w:asciiTheme="minorHAnsi" w:hAnsiTheme="minorHAnsi" w:cstheme="minorHAnsi"/>
          <w:b/>
          <w:sz w:val="22"/>
          <w:szCs w:val="22"/>
        </w:rPr>
        <w:t>16</w:t>
      </w:r>
      <w:r w:rsidRPr="003D197E">
        <w:rPr>
          <w:rFonts w:asciiTheme="minorHAnsi" w:hAnsiTheme="minorHAnsi" w:cstheme="minorHAnsi"/>
          <w:sz w:val="22"/>
          <w:szCs w:val="22"/>
        </w:rPr>
        <w:t>.</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Comparando-se a numeração dos métodos numéricos simples e dígitos-terminal, tem-se a seguinte representação: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1"/>
        <w:gridCol w:w="2569"/>
        <w:gridCol w:w="2700"/>
      </w:tblGrid>
      <w:tr w:rsidR="000860F8" w:rsidRPr="003D197E" w:rsidTr="00DD22D1">
        <w:trPr>
          <w:jc w:val="center"/>
        </w:trPr>
        <w:tc>
          <w:tcPr>
            <w:tcW w:w="3191" w:type="dxa"/>
            <w:vAlign w:val="center"/>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NUMÉRICO SIMPLES</w:t>
            </w:r>
          </w:p>
        </w:tc>
        <w:tc>
          <w:tcPr>
            <w:tcW w:w="2569" w:type="dxa"/>
            <w:vAlign w:val="center"/>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DÍGITO-TERMINAL</w:t>
            </w:r>
          </w:p>
        </w:tc>
        <w:tc>
          <w:tcPr>
            <w:tcW w:w="2700" w:type="dxa"/>
            <w:vAlign w:val="center"/>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ARQUIVAM-SE EM ORDEM NUMÉRICA</w:t>
            </w:r>
          </w:p>
        </w:tc>
      </w:tr>
      <w:tr w:rsidR="000860F8" w:rsidRPr="003D197E" w:rsidTr="00DD22D1">
        <w:trPr>
          <w:jc w:val="center"/>
        </w:trPr>
        <w:tc>
          <w:tcPr>
            <w:tcW w:w="3191"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 57 698</w:t>
            </w:r>
          </w:p>
        </w:tc>
        <w:tc>
          <w:tcPr>
            <w:tcW w:w="2569"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color w:val="FF0000"/>
                <w:sz w:val="22"/>
                <w:szCs w:val="22"/>
              </w:rPr>
              <w:t>0</w:t>
            </w:r>
            <w:r w:rsidRPr="003D197E">
              <w:rPr>
                <w:rFonts w:asciiTheme="minorHAnsi" w:hAnsiTheme="minorHAnsi" w:cstheme="minorHAnsi"/>
                <w:sz w:val="22"/>
                <w:szCs w:val="22"/>
              </w:rPr>
              <w:t>5-76-98</w:t>
            </w:r>
          </w:p>
        </w:tc>
        <w:tc>
          <w:tcPr>
            <w:tcW w:w="270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13-60-97</w:t>
            </w:r>
          </w:p>
        </w:tc>
      </w:tr>
      <w:tr w:rsidR="000860F8" w:rsidRPr="003D197E" w:rsidTr="00DD22D1">
        <w:trPr>
          <w:jc w:val="center"/>
        </w:trPr>
        <w:tc>
          <w:tcPr>
            <w:tcW w:w="3191"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126 197</w:t>
            </w:r>
          </w:p>
        </w:tc>
        <w:tc>
          <w:tcPr>
            <w:tcW w:w="2569"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12-61-97</w:t>
            </w:r>
          </w:p>
        </w:tc>
        <w:tc>
          <w:tcPr>
            <w:tcW w:w="270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42-60-97</w:t>
            </w:r>
          </w:p>
        </w:tc>
      </w:tr>
      <w:tr w:rsidR="000860F8" w:rsidRPr="003D197E" w:rsidTr="00DD22D1">
        <w:trPr>
          <w:jc w:val="center"/>
        </w:trPr>
        <w:tc>
          <w:tcPr>
            <w:tcW w:w="3191"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136 097</w:t>
            </w:r>
          </w:p>
        </w:tc>
        <w:tc>
          <w:tcPr>
            <w:tcW w:w="2569"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13-60-97</w:t>
            </w:r>
          </w:p>
        </w:tc>
        <w:tc>
          <w:tcPr>
            <w:tcW w:w="270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12-61-97</w:t>
            </w:r>
          </w:p>
        </w:tc>
      </w:tr>
      <w:tr w:rsidR="000860F8" w:rsidRPr="003D197E" w:rsidTr="00DD22D1">
        <w:trPr>
          <w:jc w:val="center"/>
        </w:trPr>
        <w:tc>
          <w:tcPr>
            <w:tcW w:w="3191"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277 698</w:t>
            </w:r>
          </w:p>
        </w:tc>
        <w:tc>
          <w:tcPr>
            <w:tcW w:w="2569"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27-76-98</w:t>
            </w:r>
          </w:p>
        </w:tc>
        <w:tc>
          <w:tcPr>
            <w:tcW w:w="270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65-75-98</w:t>
            </w:r>
          </w:p>
        </w:tc>
      </w:tr>
      <w:tr w:rsidR="000860F8" w:rsidRPr="003D197E" w:rsidTr="00DD22D1">
        <w:trPr>
          <w:jc w:val="center"/>
        </w:trPr>
        <w:tc>
          <w:tcPr>
            <w:tcW w:w="3191"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279 799</w:t>
            </w:r>
          </w:p>
        </w:tc>
        <w:tc>
          <w:tcPr>
            <w:tcW w:w="2569"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27-97-99</w:t>
            </w:r>
          </w:p>
        </w:tc>
        <w:tc>
          <w:tcPr>
            <w:tcW w:w="270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05-76-98</w:t>
            </w:r>
          </w:p>
        </w:tc>
      </w:tr>
      <w:tr w:rsidR="000860F8" w:rsidRPr="003D197E" w:rsidTr="00DD22D1">
        <w:trPr>
          <w:jc w:val="center"/>
        </w:trPr>
        <w:tc>
          <w:tcPr>
            <w:tcW w:w="3191"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426 097</w:t>
            </w:r>
          </w:p>
        </w:tc>
        <w:tc>
          <w:tcPr>
            <w:tcW w:w="2569"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42-60-97</w:t>
            </w:r>
          </w:p>
        </w:tc>
        <w:tc>
          <w:tcPr>
            <w:tcW w:w="270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27-76-98</w:t>
            </w:r>
          </w:p>
        </w:tc>
      </w:tr>
      <w:tr w:rsidR="000860F8" w:rsidRPr="003D197E" w:rsidTr="00DD22D1">
        <w:trPr>
          <w:jc w:val="center"/>
        </w:trPr>
        <w:tc>
          <w:tcPr>
            <w:tcW w:w="3191"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657 598</w:t>
            </w:r>
          </w:p>
        </w:tc>
        <w:tc>
          <w:tcPr>
            <w:tcW w:w="2569"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65-75-98</w:t>
            </w:r>
          </w:p>
        </w:tc>
        <w:tc>
          <w:tcPr>
            <w:tcW w:w="270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27-97-99</w:t>
            </w:r>
          </w:p>
        </w:tc>
      </w:tr>
    </w:tbl>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u w:val="single"/>
        </w:rPr>
        <w:t>Vantagens</w:t>
      </w:r>
      <w:r w:rsidRPr="003D197E">
        <w:rPr>
          <w:rFonts w:asciiTheme="minorHAnsi" w:hAnsiTheme="minorHAnsi" w:cstheme="minorHAnsi"/>
          <w:sz w:val="22"/>
          <w:szCs w:val="22"/>
        </w:rPr>
        <w:t xml:space="preserve"> - redução de erros de arquivamento; rapidez na localização e arquivamento, uma vez que se trabalha com grupos de seis dígitos; expansão equilibrada do arquivo distribuído em três grandes grupos; possibilidades de divisão eqüitativa do trabalho entre os Arquivistas.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u w:val="single"/>
        </w:rPr>
        <w:t>Desvantagens</w:t>
      </w:r>
      <w:r w:rsidRPr="003D197E">
        <w:rPr>
          <w:rFonts w:asciiTheme="minorHAnsi" w:hAnsiTheme="minorHAnsi" w:cstheme="minorHAnsi"/>
          <w:sz w:val="22"/>
          <w:szCs w:val="22"/>
        </w:rPr>
        <w:t xml:space="preserve"> - leitura não convencional dos números. </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u w:val="single"/>
        </w:rPr>
      </w:pPr>
      <w:r w:rsidRPr="003D197E">
        <w:rPr>
          <w:rFonts w:asciiTheme="minorHAnsi" w:hAnsiTheme="minorHAnsi" w:cstheme="minorHAnsi"/>
          <w:b/>
          <w:sz w:val="22"/>
          <w:szCs w:val="22"/>
          <w:u w:val="single"/>
        </w:rPr>
        <w:t>Método por assunto (ideográfico)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lastRenderedPageBreak/>
        <w:t>Não existem regras fixas para a escolha dos assuntos, estas dependerão das atividades das instituições ou empresas.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b/>
          <w:sz w:val="22"/>
          <w:szCs w:val="22"/>
        </w:rPr>
        <w:t>Este método não é muito fácil, tudo vai depender da interpretação do documento, devendo escolher o melhor termo da expressão que defina o assunto</w:t>
      </w:r>
      <w:r w:rsidRPr="003D197E">
        <w:rPr>
          <w:rFonts w:asciiTheme="minorHAnsi" w:hAnsiTheme="minorHAnsi" w:cstheme="minorHAnsi"/>
          <w:sz w:val="22"/>
          <w:szCs w:val="22"/>
        </w:rPr>
        <w:t>. Este método é aconselhado para instituições que lidam com grande número de assuntos.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sz w:val="22"/>
          <w:szCs w:val="22"/>
        </w:rPr>
        <w:t xml:space="preserve">É muito comum encontrar pessoas que confundem </w:t>
      </w:r>
      <w:r w:rsidRPr="003D197E">
        <w:rPr>
          <w:rFonts w:asciiTheme="minorHAnsi" w:hAnsiTheme="minorHAnsi" w:cstheme="minorHAnsi"/>
          <w:b/>
          <w:sz w:val="22"/>
          <w:szCs w:val="22"/>
        </w:rPr>
        <w:t>o assunto</w:t>
      </w:r>
      <w:r w:rsidRPr="003D197E">
        <w:rPr>
          <w:rFonts w:asciiTheme="minorHAnsi" w:hAnsiTheme="minorHAnsi" w:cstheme="minorHAnsi"/>
          <w:sz w:val="22"/>
          <w:szCs w:val="22"/>
        </w:rPr>
        <w:t xml:space="preserve"> com tipo físico do documento </w:t>
      </w:r>
      <w:r w:rsidRPr="003D197E">
        <w:rPr>
          <w:rFonts w:asciiTheme="minorHAnsi" w:hAnsiTheme="minorHAnsi" w:cstheme="minorHAnsi"/>
          <w:b/>
          <w:sz w:val="22"/>
          <w:szCs w:val="22"/>
        </w:rPr>
        <w:t>(espécie) e</w:t>
      </w:r>
      <w:r w:rsidRPr="003D197E">
        <w:rPr>
          <w:rFonts w:asciiTheme="minorHAnsi" w:hAnsiTheme="minorHAnsi" w:cstheme="minorHAnsi"/>
          <w:sz w:val="22"/>
          <w:szCs w:val="22"/>
        </w:rPr>
        <w:t xml:space="preserve"> </w:t>
      </w:r>
      <w:r w:rsidRPr="003D197E">
        <w:rPr>
          <w:rFonts w:asciiTheme="minorHAnsi" w:hAnsiTheme="minorHAnsi" w:cstheme="minorHAnsi"/>
          <w:b/>
          <w:sz w:val="22"/>
          <w:szCs w:val="22"/>
        </w:rPr>
        <w:t>sendo assim adotam erroneamente como sendo classificação de assunto: atas, correspondência recebida e expedida, contratos, acordos, pareceres, telegramas etc.</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É evidente que as espécies documentais tem importância, mas devem ser adotadas como subdivisões auxiliares. </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Por exemplo:</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 xml:space="preserve">Assistência jurídica  </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b/>
          <w:sz w:val="22"/>
          <w:szCs w:val="22"/>
        </w:rPr>
        <w:t xml:space="preserve">        </w:t>
      </w:r>
      <w:r w:rsidRPr="003D197E">
        <w:rPr>
          <w:rFonts w:asciiTheme="minorHAnsi" w:hAnsiTheme="minorHAnsi" w:cstheme="minorHAnsi"/>
          <w:sz w:val="22"/>
          <w:szCs w:val="22"/>
        </w:rPr>
        <w:t>Correspondência</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b/>
          <w:sz w:val="22"/>
          <w:szCs w:val="22"/>
        </w:rPr>
        <w:t xml:space="preserve">        </w:t>
      </w:r>
      <w:r w:rsidRPr="003D197E">
        <w:rPr>
          <w:rFonts w:asciiTheme="minorHAnsi" w:hAnsiTheme="minorHAnsi" w:cstheme="minorHAnsi"/>
          <w:sz w:val="22"/>
          <w:szCs w:val="22"/>
        </w:rPr>
        <w:t>Pareceres</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Recursos Humanos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b/>
          <w:sz w:val="22"/>
          <w:szCs w:val="22"/>
        </w:rPr>
        <w:t xml:space="preserve">        </w:t>
      </w:r>
      <w:r w:rsidRPr="003D197E">
        <w:rPr>
          <w:rFonts w:asciiTheme="minorHAnsi" w:hAnsiTheme="minorHAnsi" w:cstheme="minorHAnsi"/>
          <w:sz w:val="22"/>
          <w:szCs w:val="22"/>
        </w:rPr>
        <w:t>Departamento Pessoal</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Pode-se adotar dois métodos no arquivamento por assunto:</w:t>
      </w:r>
    </w:p>
    <w:p w:rsidR="000860F8" w:rsidRPr="003D197E" w:rsidRDefault="000860F8" w:rsidP="003D197E">
      <w:pPr>
        <w:pStyle w:val="Numerada"/>
        <w:spacing w:after="0" w:line="240" w:lineRule="auto"/>
        <w:ind w:left="0" w:firstLine="0"/>
        <w:rPr>
          <w:rFonts w:asciiTheme="minorHAnsi" w:hAnsiTheme="minorHAnsi" w:cstheme="minorHAnsi"/>
          <w:sz w:val="22"/>
          <w:szCs w:val="22"/>
          <w:u w:val="single"/>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1°) Alfabético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w:t>
      </w:r>
      <w:r w:rsidRPr="003D197E">
        <w:rPr>
          <w:rFonts w:asciiTheme="minorHAnsi" w:hAnsiTheme="minorHAnsi" w:cstheme="minorHAnsi"/>
          <w:b/>
          <w:sz w:val="22"/>
          <w:szCs w:val="22"/>
        </w:rPr>
        <w:t xml:space="preserve"> Dicionário:</w:t>
      </w:r>
      <w:r w:rsidRPr="003D197E">
        <w:rPr>
          <w:rFonts w:asciiTheme="minorHAnsi" w:hAnsiTheme="minorHAnsi" w:cstheme="minorHAnsi"/>
          <w:sz w:val="22"/>
          <w:szCs w:val="22"/>
        </w:rPr>
        <w:t xml:space="preserve"> Os assuntos isolados são dispostos em rigorosa ordem alfabética, sem preocupação de subordinação ao assunto.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sz w:val="22"/>
          <w:szCs w:val="22"/>
        </w:rPr>
        <w:t xml:space="preserve">Ex.: </w:t>
      </w:r>
      <w:r w:rsidRPr="003D197E">
        <w:rPr>
          <w:rFonts w:asciiTheme="minorHAnsi" w:hAnsiTheme="minorHAnsi" w:cstheme="minorHAnsi"/>
          <w:b/>
          <w:sz w:val="22"/>
          <w:szCs w:val="22"/>
        </w:rPr>
        <w:t>ALMOXARIFADO</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 xml:space="preserve">       APERFEIÇOAMENTO DE PESSOAL</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 xml:space="preserve">       HORÁRIO DE EXPEDIENTE</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 xml:space="preserve">       IMPRESSOS (FORMULÁRIOS)</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 xml:space="preserve">       MOVIMENTAÇÃO DE MATERIAL PERMANENTE</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 xml:space="preserve">       NOTA FISCAL</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 xml:space="preserve">       PEDIDO DE COMPRA DE MATERIAL</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 xml:space="preserve">       RACIONALIZAÇÃO DE MÉTODOS E SISTEMAS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b/>
          <w:sz w:val="22"/>
          <w:szCs w:val="22"/>
        </w:rPr>
        <w:t xml:space="preserve">       REQUISIÇÃO DE PESSOAL</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b) </w:t>
      </w:r>
      <w:r w:rsidRPr="003D197E">
        <w:rPr>
          <w:rFonts w:asciiTheme="minorHAnsi" w:hAnsiTheme="minorHAnsi" w:cstheme="minorHAnsi"/>
          <w:b/>
          <w:sz w:val="22"/>
          <w:szCs w:val="22"/>
        </w:rPr>
        <w:t xml:space="preserve">Enciclopédico: </w:t>
      </w:r>
      <w:r w:rsidRPr="003D197E">
        <w:rPr>
          <w:rFonts w:asciiTheme="minorHAnsi" w:hAnsiTheme="minorHAnsi" w:cstheme="minorHAnsi"/>
          <w:sz w:val="22"/>
          <w:szCs w:val="22"/>
        </w:rPr>
        <w:t xml:space="preserve">Os assuntos correlatos são grupados sob títulos gerais e dispostos rigorosa ordem alfabética. Com a ordenação enciclopédica surgem os primeiros esboços de esquemas de classificação. </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Ex.: </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b/>
          <w:sz w:val="22"/>
          <w:szCs w:val="22"/>
        </w:rPr>
        <w:t>Material permanente</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Almoxarifado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Movimentação de material</w:t>
      </w:r>
    </w:p>
    <w:p w:rsidR="000860F8" w:rsidRPr="003D197E" w:rsidRDefault="000860F8" w:rsidP="003D197E">
      <w:pPr>
        <w:pStyle w:val="Numerada"/>
        <w:spacing w:after="0" w:line="240" w:lineRule="auto"/>
        <w:ind w:left="1" w:hanging="1"/>
        <w:rPr>
          <w:rFonts w:asciiTheme="minorHAnsi" w:hAnsiTheme="minorHAnsi" w:cstheme="minorHAnsi"/>
          <w:sz w:val="22"/>
          <w:szCs w:val="22"/>
        </w:rPr>
      </w:pPr>
      <w:r w:rsidRPr="003D197E">
        <w:rPr>
          <w:rFonts w:asciiTheme="minorHAnsi" w:hAnsiTheme="minorHAnsi" w:cstheme="minorHAnsi"/>
          <w:sz w:val="22"/>
          <w:szCs w:val="22"/>
        </w:rPr>
        <w:t>Nota Fiscal</w:t>
      </w:r>
    </w:p>
    <w:p w:rsidR="000860F8" w:rsidRPr="003D197E" w:rsidRDefault="000860F8" w:rsidP="003D197E">
      <w:pPr>
        <w:pStyle w:val="Numerada"/>
        <w:spacing w:after="0" w:line="240" w:lineRule="auto"/>
        <w:ind w:left="1" w:hanging="1"/>
        <w:rPr>
          <w:rFonts w:asciiTheme="minorHAnsi" w:hAnsiTheme="minorHAnsi" w:cstheme="minorHAnsi"/>
          <w:sz w:val="22"/>
          <w:szCs w:val="22"/>
        </w:rPr>
      </w:pPr>
      <w:r w:rsidRPr="003D197E">
        <w:rPr>
          <w:rFonts w:asciiTheme="minorHAnsi" w:hAnsiTheme="minorHAnsi" w:cstheme="minorHAnsi"/>
          <w:sz w:val="22"/>
          <w:szCs w:val="22"/>
        </w:rPr>
        <w:t>Pedido de Compra</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Organização e métodos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Padronização de formulários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lastRenderedPageBreak/>
        <w:t>Racionalização de Métodos e Sistemas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Pessoal</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Aperfeiçoamento (cursos e estágios)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Horário de Expediente</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Requisição</w:t>
      </w:r>
    </w:p>
    <w:p w:rsidR="000860F8" w:rsidRPr="003D197E" w:rsidRDefault="000860F8" w:rsidP="003D197E">
      <w:pPr>
        <w:pStyle w:val="Numerada"/>
        <w:spacing w:after="0" w:line="240" w:lineRule="auto"/>
        <w:ind w:left="0" w:firstLine="0"/>
        <w:rPr>
          <w:rFonts w:asciiTheme="minorHAnsi" w:hAnsiTheme="minorHAnsi" w:cstheme="minorHAnsi"/>
          <w:sz w:val="22"/>
          <w:szCs w:val="22"/>
          <w:u w:val="single"/>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 xml:space="preserve">2°) Numérico </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Os métodos numéricos ideográficos ou assuntos mais conhecidos são:</w:t>
      </w:r>
      <w:r w:rsidRPr="003D197E">
        <w:rPr>
          <w:rFonts w:asciiTheme="minorHAnsi" w:hAnsiTheme="minorHAnsi" w:cstheme="minorHAnsi"/>
          <w:b/>
          <w:sz w:val="22"/>
          <w:szCs w:val="22"/>
        </w:rPr>
        <w:t xml:space="preserve"> o decimal, duplex e unitermo</w:t>
      </w:r>
      <w:r w:rsidRPr="003D197E">
        <w:rPr>
          <w:rFonts w:asciiTheme="minorHAnsi" w:hAnsiTheme="minorHAnsi" w:cstheme="minorHAnsi"/>
          <w:sz w:val="22"/>
          <w:szCs w:val="22"/>
        </w:rPr>
        <w:t>, também conhecido como indexação coordenada. Por ser este método do sistema indireto torna-se</w:t>
      </w:r>
      <w:r w:rsidRPr="003D197E">
        <w:rPr>
          <w:rFonts w:asciiTheme="minorHAnsi" w:hAnsiTheme="minorHAnsi" w:cstheme="minorHAnsi"/>
          <w:b/>
          <w:sz w:val="22"/>
          <w:szCs w:val="22"/>
        </w:rPr>
        <w:t xml:space="preserve"> necessário um esquema de classificação e um índice alfabético.</w:t>
      </w:r>
      <w:r w:rsidRPr="003D197E">
        <w:rPr>
          <w:rFonts w:asciiTheme="minorHAnsi" w:hAnsiTheme="minorHAnsi" w:cstheme="minorHAnsi"/>
          <w:sz w:val="22"/>
          <w:szCs w:val="22"/>
        </w:rPr>
        <w:t xml:space="preserve"> Os métodos numéricos aplicado à classificação por assunto facilitam as operações, pois basta marcar, com um número, cada papel, para indicar o local exato onde ele deve ser  arquivado. Alem disso, é muito fácil fixar um número do que qualquer outro símbolo formado por letras.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u w:val="single"/>
        </w:rPr>
      </w:pPr>
      <w:r w:rsidRPr="003D197E">
        <w:rPr>
          <w:rFonts w:asciiTheme="minorHAnsi" w:hAnsiTheme="minorHAnsi" w:cstheme="minorHAnsi"/>
          <w:b/>
          <w:sz w:val="22"/>
          <w:szCs w:val="22"/>
          <w:u w:val="single"/>
        </w:rPr>
        <w:t>Decimal</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É baseado na técnica do Sistema Decimal de Melvil Dewey. Sistema que foi elaborado pelo Instituto Bibliográfico de Bruxelas, que o ampliou. A classificação decimal foi publicada em 1876. </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É importante ressaltar que se deve ter muita atenção e responsabilidade, por parte de quem elabora o plano de classificação decimal, para que durante a sua elaboração não ocorra distorções. </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Não existem esquemas padronizados de classificação por assunto, como ocorre na Biblioteconomia – Classificação Decimal de Dewey (CDD). Assim cada Instituição e/ou empresa deverá de acordo com as suas peculiaridades, elaborar seu próprio plano de classificação, onde os assuntos devem ser grupados sob títulos principais e estes subdivididos em títulos específicos, partindo-se sempre dos conceitos gerais para os particulares, ou seja, do maior para o menor. Essa elaboração deve ser feita obedecendo ao critério de finalidade e funcionamento de uma organização, complementando-o com o levantamento minucioso da documentação arquivada. Podemos, no entanto, aplicar a Técnica de Dewey e não a classificação.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O método decimal divide o conhecimento humano em 9 (nove) </w:t>
      </w:r>
      <w:r w:rsidRPr="003D197E">
        <w:rPr>
          <w:rFonts w:asciiTheme="minorHAnsi" w:hAnsiTheme="minorHAnsi" w:cstheme="minorHAnsi"/>
          <w:b/>
          <w:sz w:val="22"/>
          <w:szCs w:val="22"/>
        </w:rPr>
        <w:t>classes</w:t>
      </w:r>
      <w:r w:rsidRPr="003D197E">
        <w:rPr>
          <w:rFonts w:asciiTheme="minorHAnsi" w:hAnsiTheme="minorHAnsi" w:cstheme="minorHAnsi"/>
          <w:sz w:val="22"/>
          <w:szCs w:val="22"/>
        </w:rPr>
        <w:t xml:space="preserve"> e uma décima para generalidades. Os assuntos se agrupam em 10 classes  numerados de 0 (zero) a 9 (nove). As classes de </w:t>
      </w:r>
      <w:smartTag w:uri="urn:schemas-microsoft-com:office:smarttags" w:element="metricconverter">
        <w:smartTagPr>
          <w:attr w:name="ProductID" w:val="1 a"/>
        </w:smartTagPr>
        <w:r w:rsidRPr="003D197E">
          <w:rPr>
            <w:rFonts w:asciiTheme="minorHAnsi" w:hAnsiTheme="minorHAnsi" w:cstheme="minorHAnsi"/>
            <w:sz w:val="22"/>
            <w:szCs w:val="22"/>
          </w:rPr>
          <w:t>1 a</w:t>
        </w:r>
      </w:smartTag>
      <w:r w:rsidRPr="003D197E">
        <w:rPr>
          <w:rFonts w:asciiTheme="minorHAnsi" w:hAnsiTheme="minorHAnsi" w:cstheme="minorHAnsi"/>
          <w:sz w:val="22"/>
          <w:szCs w:val="22"/>
        </w:rPr>
        <w:t xml:space="preserve"> 9, agrupam os assuntos de caráter especifico, reservando-se a classe 0 para generalidades e que não pertençam a nenhum assunto determinado. Cada classe é dividida em </w:t>
      </w:r>
      <w:r w:rsidRPr="003D197E">
        <w:rPr>
          <w:rFonts w:asciiTheme="minorHAnsi" w:hAnsiTheme="minorHAnsi" w:cstheme="minorHAnsi"/>
          <w:b/>
          <w:sz w:val="22"/>
          <w:szCs w:val="22"/>
        </w:rPr>
        <w:t>subclasses</w:t>
      </w:r>
      <w:r w:rsidRPr="003D197E">
        <w:rPr>
          <w:rFonts w:asciiTheme="minorHAnsi" w:hAnsiTheme="minorHAnsi" w:cstheme="minorHAnsi"/>
          <w:sz w:val="22"/>
          <w:szCs w:val="22"/>
        </w:rPr>
        <w:t xml:space="preserve"> e uma décima para generalidades, separando-se o número em classes de três algarismos por um ponto. A parte inteira do número é composta por três algarismos.  A parte decimal pode não existir, como pode ter um, dois, três, ou mais algarismos.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As 10 (dez) primeiras divisões são classes, as seguintes subclasses, e a seguir, temos: divisão, grupo e subgrupo.</w:t>
      </w:r>
    </w:p>
    <w:p w:rsidR="000860F8" w:rsidRPr="003D197E" w:rsidRDefault="000860F8" w:rsidP="003D197E">
      <w:pPr>
        <w:pStyle w:val="Numerada"/>
        <w:spacing w:after="0" w:line="240" w:lineRule="auto"/>
        <w:ind w:left="0" w:firstLine="0"/>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0860F8" w:rsidRPr="003D197E" w:rsidTr="00DD22D1">
        <w:tc>
          <w:tcPr>
            <w:tcW w:w="2881" w:type="dxa"/>
          </w:tcPr>
          <w:p w:rsidR="000860F8" w:rsidRPr="003D197E" w:rsidRDefault="000860F8" w:rsidP="003D197E">
            <w:pPr>
              <w:pStyle w:val="Numerada"/>
              <w:spacing w:after="0" w:line="240" w:lineRule="auto"/>
              <w:ind w:left="0" w:firstLine="0"/>
              <w:jc w:val="center"/>
              <w:rPr>
                <w:rFonts w:asciiTheme="minorHAnsi" w:hAnsiTheme="minorHAnsi" w:cstheme="minorHAnsi"/>
                <w:b/>
                <w:sz w:val="22"/>
                <w:szCs w:val="22"/>
              </w:rPr>
            </w:pPr>
            <w:r w:rsidRPr="003D197E">
              <w:rPr>
                <w:rFonts w:asciiTheme="minorHAnsi" w:hAnsiTheme="minorHAnsi" w:cstheme="minorHAnsi"/>
                <w:b/>
                <w:sz w:val="22"/>
                <w:szCs w:val="22"/>
              </w:rPr>
              <w:t>Classes</w:t>
            </w:r>
          </w:p>
        </w:tc>
        <w:tc>
          <w:tcPr>
            <w:tcW w:w="2881" w:type="dxa"/>
          </w:tcPr>
          <w:p w:rsidR="000860F8" w:rsidRPr="003D197E" w:rsidRDefault="000860F8" w:rsidP="003D197E">
            <w:pPr>
              <w:pStyle w:val="Numerada"/>
              <w:spacing w:after="0" w:line="240" w:lineRule="auto"/>
              <w:ind w:left="0" w:firstLine="0"/>
              <w:jc w:val="center"/>
              <w:rPr>
                <w:rFonts w:asciiTheme="minorHAnsi" w:hAnsiTheme="minorHAnsi" w:cstheme="minorHAnsi"/>
                <w:b/>
                <w:sz w:val="22"/>
                <w:szCs w:val="22"/>
              </w:rPr>
            </w:pPr>
            <w:r w:rsidRPr="003D197E">
              <w:rPr>
                <w:rFonts w:asciiTheme="minorHAnsi" w:hAnsiTheme="minorHAnsi" w:cstheme="minorHAnsi"/>
                <w:b/>
                <w:sz w:val="22"/>
                <w:szCs w:val="22"/>
              </w:rPr>
              <w:t>Subclasses</w:t>
            </w:r>
          </w:p>
        </w:tc>
        <w:tc>
          <w:tcPr>
            <w:tcW w:w="2882" w:type="dxa"/>
          </w:tcPr>
          <w:p w:rsidR="000860F8" w:rsidRPr="003D197E" w:rsidRDefault="000860F8" w:rsidP="003D197E">
            <w:pPr>
              <w:pStyle w:val="Numerada"/>
              <w:spacing w:after="0" w:line="240" w:lineRule="auto"/>
              <w:ind w:left="0" w:firstLine="0"/>
              <w:jc w:val="center"/>
              <w:rPr>
                <w:rFonts w:asciiTheme="minorHAnsi" w:hAnsiTheme="minorHAnsi" w:cstheme="minorHAnsi"/>
                <w:b/>
                <w:sz w:val="22"/>
                <w:szCs w:val="22"/>
              </w:rPr>
            </w:pPr>
            <w:r w:rsidRPr="003D197E">
              <w:rPr>
                <w:rFonts w:asciiTheme="minorHAnsi" w:hAnsiTheme="minorHAnsi" w:cstheme="minorHAnsi"/>
                <w:b/>
                <w:sz w:val="22"/>
                <w:szCs w:val="22"/>
              </w:rPr>
              <w:t>Divisão de 130</w:t>
            </w:r>
          </w:p>
        </w:tc>
      </w:tr>
      <w:tr w:rsidR="000860F8" w:rsidRPr="003D197E" w:rsidTr="00DD22D1">
        <w:tc>
          <w:tcPr>
            <w:tcW w:w="2881" w:type="dxa"/>
          </w:tcPr>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Ex.:</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000 - Administração Geral</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100 - Pessoal</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200 - Organização</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300 - Orçamento</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400 - Material</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500 - Obras</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600 - Transporte</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700 - Informações</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lastRenderedPageBreak/>
              <w:t>800 - Publicações</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900 - Divulgação</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p>
        </w:tc>
        <w:tc>
          <w:tcPr>
            <w:tcW w:w="2881" w:type="dxa"/>
          </w:tcPr>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lastRenderedPageBreak/>
              <w:t>Ex.:</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100 - Pessoal</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110 - Seleção</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120 – Aperfeiçoamento</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130 – Preenchimento de Cargos</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140 – Vacância de Cargos</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150 – Direitos e Vantagens</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 xml:space="preserve">160 – Deveres e </w:t>
            </w:r>
            <w:r w:rsidRPr="003D197E">
              <w:rPr>
                <w:rFonts w:asciiTheme="minorHAnsi" w:hAnsiTheme="minorHAnsi" w:cstheme="minorHAnsi"/>
                <w:sz w:val="22"/>
                <w:szCs w:val="22"/>
              </w:rPr>
              <w:lastRenderedPageBreak/>
              <w:t>Responsabilidades</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p>
        </w:tc>
        <w:tc>
          <w:tcPr>
            <w:tcW w:w="2882" w:type="dxa"/>
          </w:tcPr>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lastRenderedPageBreak/>
              <w:t>Ex.:</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130 – Preenchimento de Cargos</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131 – Nomeação</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131.1 – Interina</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131.2 – Efetiva</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131.3 – Comissão</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132 – Vacância de Cargos</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132.1 – Demissão</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lastRenderedPageBreak/>
              <w:t>132.2 – Desligamento</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132.3 – Dispensa</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133 – Transferência</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133.1 – Ex-officio</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133.2 – A Pedido</w:t>
            </w:r>
          </w:p>
          <w:p w:rsidR="000860F8" w:rsidRPr="003D197E" w:rsidRDefault="000860F8" w:rsidP="003D197E">
            <w:pPr>
              <w:pStyle w:val="Numerada"/>
              <w:spacing w:after="0" w:line="240" w:lineRule="auto"/>
              <w:ind w:left="0" w:firstLine="0"/>
              <w:jc w:val="left"/>
              <w:rPr>
                <w:rFonts w:asciiTheme="minorHAnsi" w:hAnsiTheme="minorHAnsi" w:cstheme="minorHAnsi"/>
                <w:sz w:val="22"/>
                <w:szCs w:val="22"/>
              </w:rPr>
            </w:pPr>
            <w:r w:rsidRPr="003D197E">
              <w:rPr>
                <w:rFonts w:asciiTheme="minorHAnsi" w:hAnsiTheme="minorHAnsi" w:cstheme="minorHAnsi"/>
                <w:sz w:val="22"/>
                <w:szCs w:val="22"/>
              </w:rPr>
              <w:t>133.21 – Permuta</w:t>
            </w:r>
          </w:p>
        </w:tc>
      </w:tr>
    </w:tbl>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Quando o número de classificação estiver constituído de três algarismos juntos, colocar-se-á um ponto e a divisão continuará.</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u w:val="single"/>
        </w:rPr>
        <w:t>Vantagens</w:t>
      </w:r>
      <w:r w:rsidRPr="003D197E">
        <w:rPr>
          <w:rFonts w:asciiTheme="minorHAnsi" w:hAnsiTheme="minorHAnsi" w:cstheme="minorHAnsi"/>
          <w:sz w:val="22"/>
          <w:szCs w:val="22"/>
        </w:rPr>
        <w:t xml:space="preserve"> - expansão ilimitada para as subdivisões dos assuntos, os números Classificadores formam nomenclaturas fáceis de reter na memória.</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u w:val="single"/>
        </w:rPr>
        <w:t>Desvantagens</w:t>
      </w:r>
      <w:r w:rsidRPr="003D197E">
        <w:rPr>
          <w:rFonts w:asciiTheme="minorHAnsi" w:hAnsiTheme="minorHAnsi" w:cstheme="minorHAnsi"/>
          <w:sz w:val="22"/>
          <w:szCs w:val="22"/>
        </w:rPr>
        <w:t xml:space="preserve"> - exige muita atenção do arquivista e limitação de dez números para classificação.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u w:val="single"/>
        </w:rPr>
      </w:pPr>
      <w:r w:rsidRPr="003D197E">
        <w:rPr>
          <w:rFonts w:asciiTheme="minorHAnsi" w:hAnsiTheme="minorHAnsi" w:cstheme="minorHAnsi"/>
          <w:b/>
          <w:sz w:val="22"/>
          <w:szCs w:val="22"/>
          <w:u w:val="single"/>
        </w:rPr>
        <w:t>Duplex</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 documentação é dividida em classe, conforme os assuntos. Partindo sempre do gênero para a espécie e desta para minúcia.</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No decimal é necessário fazer a previsão antecipada de todas as atividades. No Duplex o plano inicial não precisa ir além das necessidades imediatas. Na medida das necessidades podem ser abertas novas classes. Deve-se fazer um índice em fichas para as classes ocupadas. A relação entre as partes é indicada por um traço de união (hífen).</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Ex.: Uma empresa começa com as seguintes classes principais: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1-Contabilidade</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2-Empregados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3-Móveis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4-Imóveis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5-Seguros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6-Transportes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7-Metais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8-Ferragens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9-Tintas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10-Óleos Lubrificantes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11- Materiais para Construção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Mais tarde resolve negociar com equipamentos elétricos e combustíveis, terá de abrir novas classes, pois nenhuma destas enquadra-se nas classes já existentes.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12-Equipamentos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13-Combustíveis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u w:val="single"/>
        </w:rPr>
      </w:pPr>
      <w:r w:rsidRPr="003D197E">
        <w:rPr>
          <w:rFonts w:asciiTheme="minorHAnsi" w:hAnsiTheme="minorHAnsi" w:cstheme="minorHAnsi"/>
          <w:sz w:val="22"/>
          <w:szCs w:val="22"/>
          <w:u w:val="single"/>
        </w:rPr>
        <w:t>Estrutura do Método Duplex</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1  Contabilidade</w:t>
      </w:r>
    </w:p>
    <w:p w:rsidR="000860F8" w:rsidRPr="003D197E" w:rsidRDefault="000860F8" w:rsidP="003D197E">
      <w:pPr>
        <w:pStyle w:val="Numerada"/>
        <w:numPr>
          <w:ilvl w:val="1"/>
          <w:numId w:val="7"/>
        </w:numPr>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Contas a Receber</w:t>
      </w:r>
    </w:p>
    <w:p w:rsidR="000860F8" w:rsidRPr="003D197E" w:rsidRDefault="000860F8" w:rsidP="003D197E">
      <w:pPr>
        <w:pStyle w:val="Numerada"/>
        <w:numPr>
          <w:ilvl w:val="2"/>
          <w:numId w:val="8"/>
        </w:numPr>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Contas do Governo</w:t>
      </w:r>
    </w:p>
    <w:p w:rsidR="000860F8" w:rsidRPr="003D197E" w:rsidRDefault="000860F8" w:rsidP="003D197E">
      <w:pPr>
        <w:pStyle w:val="Numerada"/>
        <w:numPr>
          <w:ilvl w:val="2"/>
          <w:numId w:val="8"/>
        </w:numPr>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Contas da Prefeitura</w:t>
      </w:r>
    </w:p>
    <w:p w:rsidR="000860F8" w:rsidRPr="003D197E" w:rsidRDefault="000860F8" w:rsidP="003D197E">
      <w:pPr>
        <w:pStyle w:val="Numerada"/>
        <w:numPr>
          <w:ilvl w:val="1"/>
          <w:numId w:val="7"/>
        </w:numPr>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Contas a Pagar</w:t>
      </w:r>
    </w:p>
    <w:p w:rsidR="000860F8" w:rsidRPr="003D197E" w:rsidRDefault="000860F8" w:rsidP="003D197E">
      <w:pPr>
        <w:pStyle w:val="Numerada"/>
        <w:numPr>
          <w:ilvl w:val="2"/>
          <w:numId w:val="9"/>
        </w:numPr>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Bancos</w:t>
      </w:r>
    </w:p>
    <w:p w:rsidR="000860F8" w:rsidRPr="003D197E" w:rsidRDefault="000860F8" w:rsidP="003D197E">
      <w:pPr>
        <w:pStyle w:val="Numerada"/>
        <w:numPr>
          <w:ilvl w:val="3"/>
          <w:numId w:val="10"/>
        </w:numPr>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Ultramarino</w:t>
      </w:r>
    </w:p>
    <w:p w:rsidR="000860F8" w:rsidRPr="003D197E" w:rsidRDefault="000860F8" w:rsidP="003D197E">
      <w:pPr>
        <w:pStyle w:val="Numerada"/>
        <w:numPr>
          <w:ilvl w:val="3"/>
          <w:numId w:val="10"/>
        </w:numPr>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Francês-Italiano</w:t>
      </w:r>
    </w:p>
    <w:p w:rsidR="000860F8" w:rsidRPr="003D197E" w:rsidRDefault="000860F8" w:rsidP="003D197E">
      <w:pPr>
        <w:pStyle w:val="Numerada"/>
        <w:spacing w:after="0" w:line="240" w:lineRule="auto"/>
        <w:ind w:left="0" w:firstLine="0"/>
        <w:rPr>
          <w:rFonts w:asciiTheme="minorHAnsi" w:hAnsiTheme="minorHAnsi" w:cstheme="minorHAnsi"/>
          <w:sz w:val="22"/>
          <w:szCs w:val="22"/>
          <w:u w:val="single"/>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u w:val="single"/>
        </w:rPr>
        <w:t>Vantagens</w:t>
      </w:r>
      <w:r w:rsidRPr="003D197E">
        <w:rPr>
          <w:rFonts w:asciiTheme="minorHAnsi" w:hAnsiTheme="minorHAnsi" w:cstheme="minorHAnsi"/>
          <w:sz w:val="22"/>
          <w:szCs w:val="22"/>
        </w:rPr>
        <w:t xml:space="preserve"> – Abertura ilimitada de Classe.</w:t>
      </w:r>
    </w:p>
    <w:p w:rsidR="000860F8" w:rsidRPr="003D197E" w:rsidRDefault="000860F8" w:rsidP="003D197E">
      <w:pPr>
        <w:pStyle w:val="Numerada"/>
        <w:spacing w:after="0" w:line="240" w:lineRule="auto"/>
        <w:ind w:left="0" w:firstLine="0"/>
        <w:rPr>
          <w:rFonts w:asciiTheme="minorHAnsi" w:hAnsiTheme="minorHAnsi" w:cstheme="minorHAnsi"/>
          <w:sz w:val="22"/>
          <w:szCs w:val="22"/>
          <w:u w:val="single"/>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u w:val="single"/>
        </w:rPr>
        <w:lastRenderedPageBreak/>
        <w:t>Desvantagens</w:t>
      </w:r>
      <w:r w:rsidRPr="003D197E">
        <w:rPr>
          <w:rFonts w:asciiTheme="minorHAnsi" w:hAnsiTheme="minorHAnsi" w:cstheme="minorHAnsi"/>
          <w:sz w:val="22"/>
          <w:szCs w:val="22"/>
        </w:rPr>
        <w:t xml:space="preserve"> – Se as classes não forem bem definidas, encontraremos documentos que tratam do mesmo assunto em mais de um lugar.  </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u w:val="single"/>
        </w:rPr>
      </w:pPr>
      <w:r w:rsidRPr="003D197E">
        <w:rPr>
          <w:rFonts w:asciiTheme="minorHAnsi" w:hAnsiTheme="minorHAnsi" w:cstheme="minorHAnsi"/>
          <w:b/>
          <w:sz w:val="22"/>
          <w:szCs w:val="22"/>
          <w:u w:val="single"/>
        </w:rPr>
        <w:t>Unitermo ou indexação coordenada</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O método unitermo ou indexação coordenada foi desenvolvido por Mortimer Taube, nos Estados Unidos, em princípios de 1950, sendo utilizado pela organização das Forças Armadas.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Embora não se recomende sua aplicação nos arquivos convencionais, a indexação coordenada vem sendo utilizada, com grande êxito, principalmente nos arquivos especializados e arquivos especiais.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O método consiste em se atribuir a cada documento ou grupo de documentos, um número em ordem crescente, de acordo com sua entrada no arquivo, esse número chamado número de registro, controlado por ordem de chegada, deve ser assinalado no documento, em lugar visível e previamente determinado.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Os documentos devem ser</w:t>
      </w:r>
      <w:r w:rsidR="00697C5F">
        <w:rPr>
          <w:rFonts w:asciiTheme="minorHAnsi" w:hAnsiTheme="minorHAnsi" w:cstheme="minorHAnsi"/>
          <w:sz w:val="22"/>
          <w:szCs w:val="22"/>
        </w:rPr>
        <w:t xml:space="preserve"> analisados, sendo destacados </w:t>
      </w:r>
      <w:r w:rsidRPr="003D197E">
        <w:rPr>
          <w:rFonts w:asciiTheme="minorHAnsi" w:hAnsiTheme="minorHAnsi" w:cstheme="minorHAnsi"/>
          <w:sz w:val="22"/>
          <w:szCs w:val="22"/>
        </w:rPr>
        <w:t>os assuntos principais, que deverão ser bem determinados ou os nomes que servirem para sua identificação.</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b/>
          <w:sz w:val="22"/>
          <w:szCs w:val="22"/>
        </w:rPr>
        <w:t xml:space="preserve">1º passo: </w:t>
      </w:r>
      <w:r w:rsidRPr="003D197E">
        <w:rPr>
          <w:rFonts w:asciiTheme="minorHAnsi" w:hAnsiTheme="minorHAnsi" w:cstheme="minorHAnsi"/>
          <w:sz w:val="22"/>
          <w:szCs w:val="22"/>
        </w:rPr>
        <w:t>Elaborar uma ficha índice.</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tbl>
      <w:tblPr>
        <w:tblW w:w="0" w:type="auto"/>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8"/>
        <w:gridCol w:w="2693"/>
      </w:tblGrid>
      <w:tr w:rsidR="000860F8" w:rsidRPr="003D197E" w:rsidTr="00DD22D1">
        <w:trPr>
          <w:cantSplit/>
          <w:trHeight w:val="625"/>
          <w:jc w:val="center"/>
        </w:trPr>
        <w:tc>
          <w:tcPr>
            <w:tcW w:w="4958" w:type="dxa"/>
            <w:vAlign w:val="center"/>
          </w:tcPr>
          <w:p w:rsidR="000860F8" w:rsidRPr="003D197E" w:rsidRDefault="000860F8" w:rsidP="003D197E">
            <w:pPr>
              <w:pStyle w:val="Numerada"/>
              <w:spacing w:after="0" w:line="240" w:lineRule="auto"/>
              <w:ind w:left="0" w:firstLine="0"/>
              <w:jc w:val="center"/>
              <w:rPr>
                <w:rFonts w:asciiTheme="minorHAnsi" w:hAnsiTheme="minorHAnsi" w:cstheme="minorHAnsi"/>
                <w:b/>
                <w:sz w:val="22"/>
                <w:szCs w:val="22"/>
              </w:rPr>
            </w:pPr>
            <w:r w:rsidRPr="003D197E">
              <w:rPr>
                <w:rFonts w:asciiTheme="minorHAnsi" w:hAnsiTheme="minorHAnsi" w:cstheme="minorHAnsi"/>
                <w:b/>
                <w:sz w:val="22"/>
                <w:szCs w:val="22"/>
              </w:rPr>
              <w:t xml:space="preserve">CONVERSORES DE CORRENTE </w:t>
            </w:r>
          </w:p>
          <w:p w:rsidR="000860F8" w:rsidRPr="003D197E" w:rsidRDefault="000860F8" w:rsidP="003D197E">
            <w:pPr>
              <w:pStyle w:val="Numerada"/>
              <w:spacing w:after="0" w:line="240" w:lineRule="auto"/>
              <w:ind w:left="0" w:firstLine="0"/>
              <w:jc w:val="center"/>
              <w:rPr>
                <w:rFonts w:asciiTheme="minorHAnsi" w:hAnsiTheme="minorHAnsi" w:cstheme="minorHAnsi"/>
                <w:b/>
                <w:sz w:val="22"/>
                <w:szCs w:val="22"/>
              </w:rPr>
            </w:pPr>
            <w:r w:rsidRPr="003D197E">
              <w:rPr>
                <w:rFonts w:asciiTheme="minorHAnsi" w:hAnsiTheme="minorHAnsi" w:cstheme="minorHAnsi"/>
                <w:b/>
                <w:sz w:val="22"/>
                <w:szCs w:val="22"/>
              </w:rPr>
              <w:t>CONTINUA DE ITAIPU</w:t>
            </w:r>
          </w:p>
        </w:tc>
        <w:tc>
          <w:tcPr>
            <w:tcW w:w="2693" w:type="dxa"/>
          </w:tcPr>
          <w:p w:rsidR="000860F8" w:rsidRPr="003D197E" w:rsidRDefault="000860F8" w:rsidP="003D197E">
            <w:pPr>
              <w:pStyle w:val="Numerada"/>
              <w:spacing w:after="0" w:line="240" w:lineRule="auto"/>
              <w:ind w:left="0" w:firstLine="0"/>
              <w:jc w:val="center"/>
              <w:rPr>
                <w:rFonts w:asciiTheme="minorHAnsi" w:hAnsiTheme="minorHAnsi" w:cstheme="minorHAnsi"/>
                <w:b/>
                <w:sz w:val="22"/>
                <w:szCs w:val="22"/>
              </w:rPr>
            </w:pPr>
            <w:r w:rsidRPr="003D197E">
              <w:rPr>
                <w:rFonts w:asciiTheme="minorHAnsi" w:hAnsiTheme="minorHAnsi" w:cstheme="minorHAnsi"/>
                <w:b/>
                <w:sz w:val="22"/>
                <w:szCs w:val="22"/>
              </w:rPr>
              <w:t>N.º 0013</w:t>
            </w:r>
          </w:p>
        </w:tc>
      </w:tr>
      <w:tr w:rsidR="000860F8" w:rsidRPr="003D197E" w:rsidTr="00DD22D1">
        <w:trPr>
          <w:cantSplit/>
          <w:trHeight w:val="1367"/>
          <w:jc w:val="center"/>
        </w:trPr>
        <w:tc>
          <w:tcPr>
            <w:tcW w:w="4958"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Resumo: Equipamentos da Hidroelétrica </w:t>
            </w:r>
            <w:r w:rsidRPr="003D197E">
              <w:rPr>
                <w:rFonts w:asciiTheme="minorHAnsi" w:hAnsiTheme="minorHAnsi" w:cstheme="minorHAnsi"/>
                <w:sz w:val="22"/>
                <w:szCs w:val="22"/>
                <w:u w:val="single"/>
              </w:rPr>
              <w:t>de Itaipu</w:t>
            </w:r>
            <w:r w:rsidRPr="003D197E">
              <w:rPr>
                <w:rFonts w:asciiTheme="minorHAnsi" w:hAnsiTheme="minorHAnsi" w:cstheme="minorHAnsi"/>
                <w:sz w:val="22"/>
                <w:szCs w:val="22"/>
              </w:rPr>
              <w:t xml:space="preserve">, peça de reposição, de alimentação elétrica, </w:t>
            </w:r>
            <w:r w:rsidRPr="003D197E">
              <w:rPr>
                <w:rFonts w:asciiTheme="minorHAnsi" w:hAnsiTheme="minorHAnsi" w:cstheme="minorHAnsi"/>
                <w:sz w:val="22"/>
                <w:szCs w:val="22"/>
                <w:u w:val="single"/>
              </w:rPr>
              <w:t>conversores de corrente continua</w:t>
            </w:r>
            <w:r w:rsidRPr="003D197E">
              <w:rPr>
                <w:rFonts w:asciiTheme="minorHAnsi" w:hAnsiTheme="minorHAnsi" w:cstheme="minorHAnsi"/>
                <w:sz w:val="22"/>
                <w:szCs w:val="22"/>
              </w:rPr>
              <w:t xml:space="preserve"> </w:t>
            </w:r>
          </w:p>
        </w:tc>
        <w:tc>
          <w:tcPr>
            <w:tcW w:w="2693"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Palavras-chaves/Descritores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Conversores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Corrente continua</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sz w:val="22"/>
                <w:szCs w:val="22"/>
              </w:rPr>
              <w:t>Itaipu</w:t>
            </w:r>
          </w:p>
        </w:tc>
      </w:tr>
    </w:tbl>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b/>
          <w:sz w:val="22"/>
          <w:szCs w:val="22"/>
        </w:rPr>
        <w:t>2º passo</w:t>
      </w:r>
      <w:r w:rsidRPr="003D197E">
        <w:rPr>
          <w:rFonts w:asciiTheme="minorHAnsi" w:hAnsiTheme="minorHAnsi" w:cstheme="minorHAnsi"/>
          <w:sz w:val="22"/>
          <w:szCs w:val="22"/>
        </w:rPr>
        <w:t>: Para cada palavra chave  será aberta uma ficha que trará na parte superior a palavra indicativa unitermo e será dividida em 10 colunas de 0 à 9 .O número de registro é transcrito na ficha ou fichas correspondentes às palavras-chaves escolhidas para sua identificação, na coluna cujo algarismo coincidir com o final do número atribuído ao documento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48199281" wp14:editId="18164598">
                <wp:simplePos x="0" y="0"/>
                <wp:positionH relativeFrom="column">
                  <wp:posOffset>3604260</wp:posOffset>
                </wp:positionH>
                <wp:positionV relativeFrom="paragraph">
                  <wp:posOffset>1905</wp:posOffset>
                </wp:positionV>
                <wp:extent cx="1371600" cy="577215"/>
                <wp:effectExtent l="0" t="0" r="1905"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7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2D1" w:rsidRDefault="00DD22D1" w:rsidP="000860F8">
                            <w:pPr>
                              <w:jc w:val="center"/>
                              <w:rPr>
                                <w:rFonts w:ascii="Verdana" w:hAnsi="Verdana"/>
                                <w:sz w:val="18"/>
                                <w:szCs w:val="18"/>
                              </w:rPr>
                            </w:pPr>
                            <w:r>
                              <w:rPr>
                                <w:rFonts w:ascii="Verdana" w:hAnsi="Verdana"/>
                                <w:sz w:val="18"/>
                                <w:szCs w:val="18"/>
                              </w:rPr>
                              <w:t xml:space="preserve">20 coluna </w:t>
                            </w:r>
                            <w:r>
                              <w:rPr>
                                <w:rFonts w:ascii="Verdana" w:hAnsi="Verdana"/>
                                <w:b/>
                                <w:sz w:val="18"/>
                                <w:szCs w:val="18"/>
                              </w:rPr>
                              <w:t>0</w:t>
                            </w:r>
                          </w:p>
                          <w:p w:rsidR="00DD22D1" w:rsidRDefault="00DD22D1" w:rsidP="000860F8">
                            <w:pPr>
                              <w:jc w:val="center"/>
                              <w:rPr>
                                <w:rFonts w:ascii="Verdana" w:hAnsi="Verdana"/>
                                <w:b/>
                                <w:sz w:val="18"/>
                                <w:szCs w:val="18"/>
                              </w:rPr>
                            </w:pPr>
                            <w:r>
                              <w:rPr>
                                <w:rFonts w:ascii="Verdana" w:hAnsi="Verdana"/>
                                <w:sz w:val="18"/>
                                <w:szCs w:val="18"/>
                              </w:rPr>
                              <w:t xml:space="preserve">13 coluna  </w:t>
                            </w:r>
                            <w:r>
                              <w:rPr>
                                <w:rFonts w:ascii="Verdana" w:hAnsi="Verdana"/>
                                <w:b/>
                                <w:sz w:val="18"/>
                                <w:szCs w:val="18"/>
                              </w:rPr>
                              <w:t>3</w:t>
                            </w:r>
                          </w:p>
                          <w:p w:rsidR="00DD22D1" w:rsidRDefault="00DD22D1" w:rsidP="000860F8">
                            <w:pPr>
                              <w:jc w:val="center"/>
                              <w:rPr>
                                <w:rFonts w:ascii="Verdana" w:hAnsi="Verdana"/>
                                <w:sz w:val="18"/>
                                <w:szCs w:val="18"/>
                              </w:rPr>
                            </w:pPr>
                            <w:r>
                              <w:rPr>
                                <w:rFonts w:ascii="Verdana" w:hAnsi="Verdana"/>
                                <w:sz w:val="18"/>
                                <w:szCs w:val="18"/>
                              </w:rPr>
                              <w:t xml:space="preserve">25 coluna  </w:t>
                            </w:r>
                            <w:r>
                              <w:rPr>
                                <w:rFonts w:ascii="Verdana" w:hAnsi="Verdana"/>
                                <w:b/>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83.8pt;margin-top:.15pt;width:108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" stroked="f">
                <v:textbox>
                  <w:txbxContent>
                    <w:p w:rsidR="00DD22D1" w:rsidRDefault="00DD22D1" w:rsidP="000860F8">
                      <w:pPr>
                        <w:jc w:val="center"/>
                        <w:rPr>
                          <w:rFonts w:ascii="Verdana" w:hAnsi="Verdana"/>
                          <w:sz w:val="18"/>
                          <w:szCs w:val="18"/>
                        </w:rPr>
                      </w:pPr>
                      <w:r>
                        <w:rPr>
                          <w:rFonts w:ascii="Verdana" w:hAnsi="Verdana"/>
                          <w:sz w:val="18"/>
                          <w:szCs w:val="18"/>
                        </w:rPr>
                        <w:t xml:space="preserve">20 coluna </w:t>
                      </w:r>
                      <w:proofErr w:type="gramStart"/>
                      <w:r>
                        <w:rPr>
                          <w:rFonts w:ascii="Verdana" w:hAnsi="Verdana"/>
                          <w:b/>
                          <w:sz w:val="18"/>
                          <w:szCs w:val="18"/>
                        </w:rPr>
                        <w:t>0</w:t>
                      </w:r>
                      <w:proofErr w:type="gramEnd"/>
                    </w:p>
                    <w:p w:rsidR="00DD22D1" w:rsidRDefault="00DD22D1" w:rsidP="000860F8">
                      <w:pPr>
                        <w:jc w:val="center"/>
                        <w:rPr>
                          <w:rFonts w:ascii="Verdana" w:hAnsi="Verdana"/>
                          <w:b/>
                          <w:sz w:val="18"/>
                          <w:szCs w:val="18"/>
                        </w:rPr>
                      </w:pPr>
                      <w:r>
                        <w:rPr>
                          <w:rFonts w:ascii="Verdana" w:hAnsi="Verdana"/>
                          <w:sz w:val="18"/>
                          <w:szCs w:val="18"/>
                        </w:rPr>
                        <w:t>13 coluna</w:t>
                      </w:r>
                      <w:proofErr w:type="gramStart"/>
                      <w:r>
                        <w:rPr>
                          <w:rFonts w:ascii="Verdana" w:hAnsi="Verdana"/>
                          <w:sz w:val="18"/>
                          <w:szCs w:val="18"/>
                        </w:rPr>
                        <w:t xml:space="preserve">  </w:t>
                      </w:r>
                      <w:proofErr w:type="gramEnd"/>
                      <w:r>
                        <w:rPr>
                          <w:rFonts w:ascii="Verdana" w:hAnsi="Verdana"/>
                          <w:b/>
                          <w:sz w:val="18"/>
                          <w:szCs w:val="18"/>
                        </w:rPr>
                        <w:t>3</w:t>
                      </w:r>
                    </w:p>
                    <w:p w:rsidR="00DD22D1" w:rsidRDefault="00DD22D1" w:rsidP="000860F8">
                      <w:pPr>
                        <w:jc w:val="center"/>
                        <w:rPr>
                          <w:rFonts w:ascii="Verdana" w:hAnsi="Verdana"/>
                          <w:sz w:val="18"/>
                          <w:szCs w:val="18"/>
                        </w:rPr>
                      </w:pPr>
                      <w:r>
                        <w:rPr>
                          <w:rFonts w:ascii="Verdana" w:hAnsi="Verdana"/>
                          <w:sz w:val="18"/>
                          <w:szCs w:val="18"/>
                        </w:rPr>
                        <w:t>25 coluna</w:t>
                      </w:r>
                      <w:proofErr w:type="gramStart"/>
                      <w:r>
                        <w:rPr>
                          <w:rFonts w:ascii="Verdana" w:hAnsi="Verdana"/>
                          <w:sz w:val="18"/>
                          <w:szCs w:val="18"/>
                        </w:rPr>
                        <w:t xml:space="preserve">  </w:t>
                      </w:r>
                      <w:proofErr w:type="gramEnd"/>
                      <w:r>
                        <w:rPr>
                          <w:rFonts w:ascii="Verdana" w:hAnsi="Verdana"/>
                          <w:b/>
                          <w:sz w:val="18"/>
                          <w:szCs w:val="18"/>
                        </w:rPr>
                        <w:t>5</w:t>
                      </w:r>
                    </w:p>
                  </w:txbxContent>
                </v:textbox>
              </v:shape>
            </w:pict>
          </mc:Fallback>
        </mc:AlternateConten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Ex.: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43"/>
        <w:gridCol w:w="489"/>
        <w:gridCol w:w="85"/>
        <w:gridCol w:w="446"/>
        <w:gridCol w:w="128"/>
        <w:gridCol w:w="475"/>
        <w:gridCol w:w="141"/>
        <w:gridCol w:w="319"/>
        <w:gridCol w:w="213"/>
        <w:gridCol w:w="319"/>
        <w:gridCol w:w="255"/>
        <w:gridCol w:w="276"/>
        <w:gridCol w:w="298"/>
        <w:gridCol w:w="234"/>
        <w:gridCol w:w="340"/>
        <w:gridCol w:w="191"/>
        <w:gridCol w:w="383"/>
        <w:gridCol w:w="574"/>
      </w:tblGrid>
      <w:tr w:rsidR="000860F8" w:rsidRPr="003D197E" w:rsidTr="00DD22D1">
        <w:trPr>
          <w:cantSplit/>
        </w:trPr>
        <w:tc>
          <w:tcPr>
            <w:tcW w:w="5740" w:type="dxa"/>
            <w:gridSpan w:val="19"/>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noProof/>
                <w:sz w:val="22"/>
                <w:szCs w:val="22"/>
              </w:rPr>
              <mc:AlternateContent>
                <mc:Choice Requires="wps">
                  <w:drawing>
                    <wp:anchor distT="0" distB="0" distL="114300" distR="114300" simplePos="0" relativeHeight="251660288" behindDoc="0" locked="0" layoutInCell="0" allowOverlap="1" wp14:anchorId="29788CD2" wp14:editId="10BF1B66">
                      <wp:simplePos x="0" y="0"/>
                      <wp:positionH relativeFrom="column">
                        <wp:posOffset>3766185</wp:posOffset>
                      </wp:positionH>
                      <wp:positionV relativeFrom="paragraph">
                        <wp:posOffset>227965</wp:posOffset>
                      </wp:positionV>
                      <wp:extent cx="723900" cy="274320"/>
                      <wp:effectExtent l="2531745" t="9525" r="11430" b="201930"/>
                      <wp:wrapNone/>
                      <wp:docPr id="1" name="Texto Explicativo 1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274320"/>
                              </a:xfrm>
                              <a:prstGeom prst="borderCallout1">
                                <a:avLst>
                                  <a:gd name="adj1" fmla="val 41667"/>
                                  <a:gd name="adj2" fmla="val -10528"/>
                                  <a:gd name="adj3" fmla="val 170139"/>
                                  <a:gd name="adj4" fmla="val -348685"/>
                                </a:avLst>
                              </a:prstGeom>
                              <a:solidFill>
                                <a:srgbClr val="FFFFFF"/>
                              </a:solidFill>
                              <a:ln w="9525">
                                <a:solidFill>
                                  <a:srgbClr val="000000"/>
                                </a:solidFill>
                                <a:miter lim="800000"/>
                                <a:headEnd/>
                                <a:tailEnd/>
                              </a:ln>
                            </wps:spPr>
                            <wps:txbx>
                              <w:txbxContent>
                                <w:p w:rsidR="00DD22D1" w:rsidRDefault="00DD22D1" w:rsidP="000860F8">
                                  <w:pPr>
                                    <w:ind w:left="142"/>
                                  </w:pPr>
                                  <w:r>
                                    <w:t>001</w:t>
                                  </w:r>
                                  <w:r>
                                    <w:rPr>
                                      <w:b/>
                                      <w:color w:val="FF00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Texto Explicativo 1 1" o:spid="_x0000_s1027" type="#_x0000_t47" style="position:absolute;left:0;text-align:left;margin-left:296.55pt;margin-top:17.95pt;width:5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" o:allowincell="f" adj="-75316,36750,-2274,9000">
                      <v:textbox>
                        <w:txbxContent>
                          <w:p w:rsidR="00DD22D1" w:rsidRDefault="00DD22D1" w:rsidP="000860F8">
                            <w:pPr>
                              <w:ind w:left="142"/>
                            </w:pPr>
                            <w:r>
                              <w:t>001</w:t>
                            </w:r>
                            <w:r>
                              <w:rPr>
                                <w:b/>
                                <w:color w:val="FF0000"/>
                              </w:rPr>
                              <w:t>3</w:t>
                            </w:r>
                          </w:p>
                        </w:txbxContent>
                      </v:textbox>
                      <o:callout v:ext="edit" minusy="t"/>
                    </v:shape>
                  </w:pict>
                </mc:Fallback>
              </mc:AlternateContent>
            </w:r>
            <w:r w:rsidRPr="003D197E">
              <w:rPr>
                <w:rFonts w:asciiTheme="minorHAnsi" w:hAnsiTheme="minorHAnsi" w:cstheme="minorHAnsi"/>
                <w:b/>
                <w:sz w:val="22"/>
                <w:szCs w:val="22"/>
              </w:rPr>
              <w:t>Conversores</w:t>
            </w:r>
          </w:p>
        </w:tc>
      </w:tr>
      <w:tr w:rsidR="000860F8" w:rsidRPr="003D197E" w:rsidTr="00DD22D1">
        <w:tc>
          <w:tcPr>
            <w:tcW w:w="531"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0</w:t>
            </w:r>
          </w:p>
        </w:tc>
        <w:tc>
          <w:tcPr>
            <w:tcW w:w="532" w:type="dxa"/>
            <w:gridSpan w:val="2"/>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1</w:t>
            </w:r>
          </w:p>
        </w:tc>
        <w:tc>
          <w:tcPr>
            <w:tcW w:w="531" w:type="dxa"/>
            <w:gridSpan w:val="2"/>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2</w:t>
            </w:r>
          </w:p>
        </w:tc>
        <w:tc>
          <w:tcPr>
            <w:tcW w:w="603" w:type="dxa"/>
            <w:gridSpan w:val="2"/>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3</w:t>
            </w:r>
          </w:p>
        </w:tc>
        <w:tc>
          <w:tcPr>
            <w:tcW w:w="460" w:type="dxa"/>
            <w:gridSpan w:val="2"/>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4</w:t>
            </w:r>
          </w:p>
        </w:tc>
        <w:tc>
          <w:tcPr>
            <w:tcW w:w="532" w:type="dxa"/>
            <w:gridSpan w:val="2"/>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5</w:t>
            </w:r>
          </w:p>
        </w:tc>
        <w:tc>
          <w:tcPr>
            <w:tcW w:w="531" w:type="dxa"/>
            <w:gridSpan w:val="2"/>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6</w:t>
            </w:r>
          </w:p>
        </w:tc>
        <w:tc>
          <w:tcPr>
            <w:tcW w:w="532" w:type="dxa"/>
            <w:gridSpan w:val="2"/>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7</w:t>
            </w:r>
          </w:p>
        </w:tc>
        <w:tc>
          <w:tcPr>
            <w:tcW w:w="531" w:type="dxa"/>
            <w:gridSpan w:val="2"/>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8</w:t>
            </w:r>
          </w:p>
        </w:tc>
        <w:tc>
          <w:tcPr>
            <w:tcW w:w="957" w:type="dxa"/>
            <w:gridSpan w:val="2"/>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9</w:t>
            </w:r>
          </w:p>
        </w:tc>
      </w:tr>
      <w:tr w:rsidR="000860F8" w:rsidRPr="003D197E" w:rsidTr="00DD22D1">
        <w:tc>
          <w:tcPr>
            <w:tcW w:w="531"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32"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31"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603" w:type="dxa"/>
            <w:gridSpan w:val="2"/>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0013</w:t>
            </w:r>
          </w:p>
        </w:tc>
        <w:tc>
          <w:tcPr>
            <w:tcW w:w="460"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32"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31"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32"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31"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957"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r>
      <w:tr w:rsidR="000860F8" w:rsidRPr="003D197E" w:rsidTr="00DD22D1">
        <w:tc>
          <w:tcPr>
            <w:tcW w:w="531"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32"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31"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603"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460"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32"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31"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32"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31"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957"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r>
      <w:tr w:rsidR="000860F8" w:rsidRPr="003D197E" w:rsidTr="00DD22D1">
        <w:trPr>
          <w:cantSplit/>
        </w:trPr>
        <w:tc>
          <w:tcPr>
            <w:tcW w:w="5740" w:type="dxa"/>
            <w:gridSpan w:val="19"/>
            <w:tcBorders>
              <w:left w:val="nil"/>
              <w:bottom w:val="single" w:sz="4" w:space="0" w:color="auto"/>
              <w:right w:val="nil"/>
            </w:tcBorders>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r>
      <w:tr w:rsidR="000860F8" w:rsidRPr="003D197E" w:rsidTr="00DD22D1">
        <w:trPr>
          <w:cantSplit/>
        </w:trPr>
        <w:tc>
          <w:tcPr>
            <w:tcW w:w="5740" w:type="dxa"/>
            <w:gridSpan w:val="19"/>
            <w:tcBorders>
              <w:top w:val="single" w:sz="4" w:space="0" w:color="auto"/>
              <w:left w:val="single" w:sz="4" w:space="0" w:color="auto"/>
              <w:bottom w:val="single" w:sz="4" w:space="0" w:color="auto"/>
              <w:right w:val="single" w:sz="4" w:space="0" w:color="auto"/>
            </w:tcBorders>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Corrente contínua</w:t>
            </w:r>
          </w:p>
        </w:tc>
      </w:tr>
      <w:tr w:rsidR="000860F8" w:rsidRPr="003D197E" w:rsidTr="00DD22D1">
        <w:tc>
          <w:tcPr>
            <w:tcW w:w="574" w:type="dxa"/>
            <w:gridSpan w:val="2"/>
            <w:tcBorders>
              <w:top w:val="single" w:sz="4" w:space="0" w:color="auto"/>
            </w:tcBorders>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0</w:t>
            </w:r>
          </w:p>
        </w:tc>
        <w:tc>
          <w:tcPr>
            <w:tcW w:w="574" w:type="dxa"/>
            <w:gridSpan w:val="2"/>
            <w:tcBorders>
              <w:top w:val="single" w:sz="4" w:space="0" w:color="auto"/>
            </w:tcBorders>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1</w:t>
            </w:r>
          </w:p>
        </w:tc>
        <w:tc>
          <w:tcPr>
            <w:tcW w:w="574" w:type="dxa"/>
            <w:gridSpan w:val="2"/>
            <w:tcBorders>
              <w:top w:val="single" w:sz="4" w:space="0" w:color="auto"/>
            </w:tcBorders>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2</w:t>
            </w:r>
          </w:p>
        </w:tc>
        <w:tc>
          <w:tcPr>
            <w:tcW w:w="616" w:type="dxa"/>
            <w:gridSpan w:val="2"/>
            <w:tcBorders>
              <w:top w:val="single" w:sz="4" w:space="0" w:color="auto"/>
            </w:tcBorders>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3</w:t>
            </w:r>
          </w:p>
        </w:tc>
        <w:tc>
          <w:tcPr>
            <w:tcW w:w="532" w:type="dxa"/>
            <w:gridSpan w:val="2"/>
            <w:tcBorders>
              <w:top w:val="single" w:sz="4" w:space="0" w:color="auto"/>
            </w:tcBorders>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4</w:t>
            </w:r>
          </w:p>
        </w:tc>
        <w:tc>
          <w:tcPr>
            <w:tcW w:w="574" w:type="dxa"/>
            <w:gridSpan w:val="2"/>
            <w:tcBorders>
              <w:top w:val="single" w:sz="4" w:space="0" w:color="auto"/>
            </w:tcBorders>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5</w:t>
            </w:r>
          </w:p>
        </w:tc>
        <w:tc>
          <w:tcPr>
            <w:tcW w:w="574" w:type="dxa"/>
            <w:gridSpan w:val="2"/>
            <w:tcBorders>
              <w:top w:val="single" w:sz="4" w:space="0" w:color="auto"/>
            </w:tcBorders>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6</w:t>
            </w:r>
          </w:p>
        </w:tc>
        <w:tc>
          <w:tcPr>
            <w:tcW w:w="574" w:type="dxa"/>
            <w:gridSpan w:val="2"/>
            <w:tcBorders>
              <w:top w:val="single" w:sz="4" w:space="0" w:color="auto"/>
            </w:tcBorders>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7</w:t>
            </w:r>
          </w:p>
        </w:tc>
        <w:tc>
          <w:tcPr>
            <w:tcW w:w="574" w:type="dxa"/>
            <w:gridSpan w:val="2"/>
            <w:tcBorders>
              <w:top w:val="single" w:sz="4" w:space="0" w:color="auto"/>
            </w:tcBorders>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8</w:t>
            </w:r>
          </w:p>
        </w:tc>
        <w:tc>
          <w:tcPr>
            <w:tcW w:w="574" w:type="dxa"/>
            <w:tcBorders>
              <w:top w:val="single" w:sz="4" w:space="0" w:color="auto"/>
            </w:tcBorders>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9</w:t>
            </w:r>
          </w:p>
        </w:tc>
      </w:tr>
      <w:tr w:rsidR="000860F8" w:rsidRPr="003D197E" w:rsidTr="00DD22D1">
        <w:tc>
          <w:tcPr>
            <w:tcW w:w="574"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616" w:type="dxa"/>
            <w:gridSpan w:val="2"/>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0013</w:t>
            </w:r>
          </w:p>
        </w:tc>
        <w:tc>
          <w:tcPr>
            <w:tcW w:w="532"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r>
      <w:tr w:rsidR="000860F8" w:rsidRPr="003D197E" w:rsidTr="00DD22D1">
        <w:tc>
          <w:tcPr>
            <w:tcW w:w="574"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616"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32"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gridSpan w:val="2"/>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r>
    </w:tbl>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
        <w:gridCol w:w="574"/>
        <w:gridCol w:w="574"/>
        <w:gridCol w:w="616"/>
        <w:gridCol w:w="532"/>
        <w:gridCol w:w="574"/>
        <w:gridCol w:w="574"/>
        <w:gridCol w:w="574"/>
        <w:gridCol w:w="574"/>
        <w:gridCol w:w="574"/>
      </w:tblGrid>
      <w:tr w:rsidR="000860F8" w:rsidRPr="003D197E" w:rsidTr="00DD22D1">
        <w:trPr>
          <w:cantSplit/>
        </w:trPr>
        <w:tc>
          <w:tcPr>
            <w:tcW w:w="5740" w:type="dxa"/>
            <w:gridSpan w:val="10"/>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Conversores</w:t>
            </w:r>
          </w:p>
        </w:tc>
      </w:tr>
      <w:tr w:rsidR="000860F8" w:rsidRPr="003D197E" w:rsidTr="00DD22D1">
        <w:tc>
          <w:tcPr>
            <w:tcW w:w="574"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0</w:t>
            </w:r>
          </w:p>
        </w:tc>
        <w:tc>
          <w:tcPr>
            <w:tcW w:w="574"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1</w:t>
            </w:r>
          </w:p>
        </w:tc>
        <w:tc>
          <w:tcPr>
            <w:tcW w:w="574"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2</w:t>
            </w:r>
          </w:p>
        </w:tc>
        <w:tc>
          <w:tcPr>
            <w:tcW w:w="616"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3</w:t>
            </w:r>
          </w:p>
        </w:tc>
        <w:tc>
          <w:tcPr>
            <w:tcW w:w="532"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4</w:t>
            </w:r>
          </w:p>
        </w:tc>
        <w:tc>
          <w:tcPr>
            <w:tcW w:w="574"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5</w:t>
            </w:r>
          </w:p>
        </w:tc>
        <w:tc>
          <w:tcPr>
            <w:tcW w:w="574"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6</w:t>
            </w:r>
          </w:p>
        </w:tc>
        <w:tc>
          <w:tcPr>
            <w:tcW w:w="574"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7</w:t>
            </w:r>
          </w:p>
        </w:tc>
        <w:tc>
          <w:tcPr>
            <w:tcW w:w="574"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8</w:t>
            </w:r>
          </w:p>
        </w:tc>
        <w:tc>
          <w:tcPr>
            <w:tcW w:w="574"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9</w:t>
            </w:r>
          </w:p>
        </w:tc>
      </w:tr>
      <w:tr w:rsidR="000860F8" w:rsidRPr="003D197E" w:rsidTr="00DD22D1">
        <w:tc>
          <w:tcPr>
            <w:tcW w:w="574"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616"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0013</w:t>
            </w:r>
          </w:p>
        </w:tc>
        <w:tc>
          <w:tcPr>
            <w:tcW w:w="532"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r>
      <w:tr w:rsidR="000860F8" w:rsidRPr="003D197E" w:rsidTr="00DD22D1">
        <w:tc>
          <w:tcPr>
            <w:tcW w:w="574"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616"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32"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c>
          <w:tcPr>
            <w:tcW w:w="574"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p>
        </w:tc>
      </w:tr>
    </w:tbl>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lastRenderedPageBreak/>
        <w:t>Os documentos são arquivados em ordem numérica – número de registro – em pastas, envelopes ou caixas e as fichas em rigorosa ordem alfabética. Ao serem arquivados os documentos, o seu número vai para ficha referente aos termos escolhidos, quando da sua identificação, e na coluna cujo algarismo coincidir com o final do número. Quando o documento tratar de vários assuntos ou nomes, a pesquisa deverá ser feita somente nas fichas referentes aos termos ou nome solicitados</w:t>
      </w:r>
    </w:p>
    <w:p w:rsidR="000860F8" w:rsidRPr="003D197E" w:rsidRDefault="000860F8" w:rsidP="003D197E">
      <w:pPr>
        <w:pStyle w:val="Numerada"/>
        <w:spacing w:after="0" w:line="240" w:lineRule="auto"/>
        <w:ind w:left="0" w:firstLine="0"/>
        <w:rPr>
          <w:rFonts w:asciiTheme="minorHAnsi" w:hAnsiTheme="minorHAnsi" w:cstheme="minorHAnsi"/>
          <w:b/>
          <w:sz w:val="22"/>
          <w:szCs w:val="22"/>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u w:val="single"/>
        </w:rPr>
      </w:pPr>
      <w:r w:rsidRPr="003D197E">
        <w:rPr>
          <w:rFonts w:asciiTheme="minorHAnsi" w:hAnsiTheme="minorHAnsi" w:cstheme="minorHAnsi"/>
          <w:b/>
          <w:sz w:val="22"/>
          <w:szCs w:val="22"/>
          <w:u w:val="single"/>
        </w:rPr>
        <w:t xml:space="preserve">Métodos Padronizados </w:t>
      </w:r>
    </w:p>
    <w:p w:rsidR="000860F8" w:rsidRPr="003D197E" w:rsidRDefault="000860F8" w:rsidP="003D197E">
      <w:pPr>
        <w:pStyle w:val="Numerada"/>
        <w:spacing w:after="0" w:line="240" w:lineRule="auto"/>
        <w:ind w:left="0" w:firstLine="0"/>
        <w:rPr>
          <w:rFonts w:asciiTheme="minorHAnsi" w:hAnsiTheme="minorHAnsi" w:cstheme="minorHAnsi"/>
          <w:b/>
          <w:sz w:val="22"/>
          <w:szCs w:val="22"/>
          <w:u w:val="single"/>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Com a evolução das empresas, a intensificação do comércio, o afã da industrialização e outros fatores, métodos novos foram surgindo para que os arquivos melhor atendessem às necessidades das organizações. Juntamente com os números e as letras, foi empregado também o artifício das cores, em combinação com as anteriores. Entre os métodos pad</w:t>
      </w:r>
      <w:r w:rsidR="00831500">
        <w:rPr>
          <w:rFonts w:asciiTheme="minorHAnsi" w:hAnsiTheme="minorHAnsi" w:cstheme="minorHAnsi"/>
          <w:sz w:val="22"/>
          <w:szCs w:val="22"/>
        </w:rPr>
        <w:t>ronizados pode-se citar: o varia</w:t>
      </w:r>
      <w:r w:rsidRPr="003D197E">
        <w:rPr>
          <w:rFonts w:asciiTheme="minorHAnsi" w:hAnsiTheme="minorHAnsi" w:cstheme="minorHAnsi"/>
          <w:sz w:val="22"/>
          <w:szCs w:val="22"/>
        </w:rPr>
        <w:t>dex,</w:t>
      </w:r>
      <w:r w:rsidR="00F447DF">
        <w:rPr>
          <w:rFonts w:asciiTheme="minorHAnsi" w:hAnsiTheme="minorHAnsi" w:cstheme="minorHAnsi"/>
          <w:sz w:val="22"/>
          <w:szCs w:val="22"/>
        </w:rPr>
        <w:t xml:space="preserve"> o automático, o soundex, o rône</w:t>
      </w:r>
      <w:r w:rsidRPr="003D197E">
        <w:rPr>
          <w:rFonts w:asciiTheme="minorHAnsi" w:hAnsiTheme="minorHAnsi" w:cstheme="minorHAnsi"/>
          <w:sz w:val="22"/>
          <w:szCs w:val="22"/>
        </w:rPr>
        <w:t xml:space="preserve">o e o mnemônico. </w:t>
      </w:r>
      <w:r w:rsidR="00831500">
        <w:rPr>
          <w:rFonts w:asciiTheme="minorHAnsi" w:hAnsiTheme="minorHAnsi" w:cstheme="minorHAnsi"/>
          <w:sz w:val="22"/>
          <w:szCs w:val="22"/>
        </w:rPr>
        <w:t>Abordaremos somente o varia</w:t>
      </w:r>
      <w:r w:rsidRPr="003D197E">
        <w:rPr>
          <w:rFonts w:asciiTheme="minorHAnsi" w:hAnsiTheme="minorHAnsi" w:cstheme="minorHAnsi"/>
          <w:sz w:val="22"/>
          <w:szCs w:val="22"/>
        </w:rPr>
        <w:t xml:space="preserve">dex, por ser o mais conhecido e de uso mais comum. O automático e o soundex não têm aplicação prática </w:t>
      </w:r>
      <w:r w:rsidR="00F447DF">
        <w:rPr>
          <w:rFonts w:asciiTheme="minorHAnsi" w:hAnsiTheme="minorHAnsi" w:cstheme="minorHAnsi"/>
          <w:sz w:val="22"/>
          <w:szCs w:val="22"/>
        </w:rPr>
        <w:t>nos arquivos brasileiros; o rône</w:t>
      </w:r>
      <w:r w:rsidRPr="003D197E">
        <w:rPr>
          <w:rFonts w:asciiTheme="minorHAnsi" w:hAnsiTheme="minorHAnsi" w:cstheme="minorHAnsi"/>
          <w:sz w:val="22"/>
          <w:szCs w:val="22"/>
        </w:rPr>
        <w:t>o e o mnemônico são obsoletos.</w:t>
      </w:r>
    </w:p>
    <w:p w:rsidR="000860F8" w:rsidRPr="003D197E" w:rsidRDefault="000860F8" w:rsidP="003D197E">
      <w:pPr>
        <w:pStyle w:val="Numerada"/>
        <w:spacing w:after="0" w:line="240" w:lineRule="auto"/>
        <w:ind w:left="0" w:firstLine="0"/>
        <w:rPr>
          <w:rFonts w:asciiTheme="minorHAnsi" w:hAnsiTheme="minorHAnsi" w:cstheme="minorHAnsi"/>
          <w:sz w:val="22"/>
          <w:szCs w:val="22"/>
          <w:u w:val="single"/>
        </w:rPr>
      </w:pPr>
    </w:p>
    <w:p w:rsidR="000860F8" w:rsidRPr="003D197E" w:rsidRDefault="00E41438" w:rsidP="003D197E">
      <w:pPr>
        <w:pStyle w:val="Numerada"/>
        <w:spacing w:after="0" w:line="240" w:lineRule="auto"/>
        <w:ind w:left="0" w:firstLine="0"/>
        <w:rPr>
          <w:rFonts w:asciiTheme="minorHAnsi" w:hAnsiTheme="minorHAnsi" w:cstheme="minorHAnsi"/>
          <w:b/>
          <w:sz w:val="22"/>
          <w:szCs w:val="22"/>
          <w:u w:val="single"/>
        </w:rPr>
      </w:pPr>
      <w:r w:rsidRPr="003D197E">
        <w:rPr>
          <w:rFonts w:asciiTheme="minorHAnsi" w:hAnsiTheme="minorHAnsi" w:cstheme="minorHAnsi"/>
          <w:b/>
          <w:sz w:val="22"/>
          <w:szCs w:val="22"/>
          <w:u w:val="single"/>
        </w:rPr>
        <w:t>Método Varia</w:t>
      </w:r>
      <w:r w:rsidR="000860F8" w:rsidRPr="003D197E">
        <w:rPr>
          <w:rFonts w:asciiTheme="minorHAnsi" w:hAnsiTheme="minorHAnsi" w:cstheme="minorHAnsi"/>
          <w:b/>
          <w:sz w:val="22"/>
          <w:szCs w:val="22"/>
          <w:u w:val="single"/>
        </w:rPr>
        <w:t>dex</w:t>
      </w:r>
      <w:r w:rsidRPr="003D197E">
        <w:rPr>
          <w:rFonts w:asciiTheme="minorHAnsi" w:hAnsiTheme="minorHAnsi" w:cstheme="minorHAnsi"/>
          <w:b/>
          <w:sz w:val="22"/>
          <w:szCs w:val="22"/>
          <w:u w:val="single"/>
        </w:rPr>
        <w:t xml:space="preserve"> ou Variedex</w:t>
      </w:r>
    </w:p>
    <w:p w:rsidR="000860F8" w:rsidRPr="003D197E" w:rsidRDefault="000860F8" w:rsidP="003D197E">
      <w:pPr>
        <w:pStyle w:val="Numerada"/>
        <w:spacing w:after="0" w:line="240" w:lineRule="auto"/>
        <w:ind w:left="0" w:firstLine="0"/>
        <w:rPr>
          <w:rFonts w:asciiTheme="minorHAnsi" w:hAnsiTheme="minorHAnsi" w:cstheme="minorHAnsi"/>
          <w:b/>
          <w:sz w:val="22"/>
          <w:szCs w:val="22"/>
          <w:u w:val="single"/>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Este método é uma variante do alfabético. Com o objeto de minimizar as dificuldades apresentadas pelo método nominal, a Reming</w:t>
      </w:r>
      <w:r w:rsidR="00BE1D10">
        <w:rPr>
          <w:rFonts w:asciiTheme="minorHAnsi" w:hAnsiTheme="minorHAnsi" w:cstheme="minorHAnsi"/>
          <w:sz w:val="22"/>
          <w:szCs w:val="22"/>
        </w:rPr>
        <w:t>ton Rand concebeu o método varia</w:t>
      </w:r>
      <w:r w:rsidRPr="003D197E">
        <w:rPr>
          <w:rFonts w:asciiTheme="minorHAnsi" w:hAnsiTheme="minorHAnsi" w:cstheme="minorHAnsi"/>
          <w:sz w:val="22"/>
          <w:szCs w:val="22"/>
        </w:rPr>
        <w:t xml:space="preserve">dex, introduzindo </w:t>
      </w:r>
      <w:r w:rsidRPr="003D197E">
        <w:rPr>
          <w:rFonts w:asciiTheme="minorHAnsi" w:hAnsiTheme="minorHAnsi" w:cstheme="minorHAnsi"/>
          <w:b/>
          <w:sz w:val="22"/>
          <w:szCs w:val="22"/>
        </w:rPr>
        <w:t>as cores</w:t>
      </w:r>
      <w:r w:rsidRPr="003D197E">
        <w:rPr>
          <w:rFonts w:asciiTheme="minorHAnsi" w:hAnsiTheme="minorHAnsi" w:cstheme="minorHAnsi"/>
          <w:sz w:val="22"/>
          <w:szCs w:val="22"/>
        </w:rPr>
        <w:t xml:space="preserve"> como elementos auxiliares para facilitar não só o arquivamento, como a localização de documentos.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572240" w:rsidP="003D197E">
      <w:pPr>
        <w:pStyle w:val="Numerada"/>
        <w:spacing w:after="0" w:line="240" w:lineRule="auto"/>
        <w:ind w:left="0" w:firstLine="0"/>
        <w:rPr>
          <w:rFonts w:asciiTheme="minorHAnsi" w:hAnsiTheme="minorHAnsi" w:cstheme="minorHAnsi"/>
          <w:sz w:val="22"/>
          <w:szCs w:val="22"/>
        </w:rPr>
      </w:pPr>
      <w:r>
        <w:rPr>
          <w:rFonts w:asciiTheme="minorHAnsi" w:hAnsiTheme="minorHAnsi" w:cstheme="minorHAnsi"/>
          <w:sz w:val="22"/>
          <w:szCs w:val="22"/>
        </w:rPr>
        <w:t>A ide</w:t>
      </w:r>
      <w:r w:rsidR="000860F8" w:rsidRPr="003D197E">
        <w:rPr>
          <w:rFonts w:asciiTheme="minorHAnsi" w:hAnsiTheme="minorHAnsi" w:cstheme="minorHAnsi"/>
          <w:sz w:val="22"/>
          <w:szCs w:val="22"/>
        </w:rPr>
        <w:t>ia do método consiste basicamente em dividir os arquivos em seções menores, restringindo, assim, o campo de pesquisa e a manipulação de pastas ou fichas. Neste método, concebido pela Remington, trabalha-se com uma chave constituída de cinco cores: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843"/>
      </w:tblGrid>
      <w:tr w:rsidR="000860F8" w:rsidRPr="003D197E" w:rsidTr="00DD22D1">
        <w:trPr>
          <w:jc w:val="center"/>
        </w:trPr>
        <w:tc>
          <w:tcPr>
            <w:tcW w:w="3614" w:type="dxa"/>
            <w:vAlign w:val="center"/>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LETRAS</w:t>
            </w:r>
          </w:p>
        </w:tc>
        <w:tc>
          <w:tcPr>
            <w:tcW w:w="1843" w:type="dxa"/>
            <w:vAlign w:val="center"/>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CORES</w:t>
            </w:r>
          </w:p>
        </w:tc>
      </w:tr>
      <w:tr w:rsidR="000860F8" w:rsidRPr="003D197E" w:rsidTr="00DD22D1">
        <w:trPr>
          <w:jc w:val="center"/>
        </w:trPr>
        <w:tc>
          <w:tcPr>
            <w:tcW w:w="3614"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A,B,C,D e abreviações</w:t>
            </w:r>
          </w:p>
        </w:tc>
        <w:tc>
          <w:tcPr>
            <w:tcW w:w="1843" w:type="dxa"/>
            <w:shd w:val="clear" w:color="auto" w:fill="808000"/>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Ouro</w:t>
            </w:r>
          </w:p>
        </w:tc>
      </w:tr>
      <w:tr w:rsidR="000860F8" w:rsidRPr="003D197E" w:rsidTr="00DD22D1">
        <w:trPr>
          <w:jc w:val="center"/>
        </w:trPr>
        <w:tc>
          <w:tcPr>
            <w:tcW w:w="3614"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E,F,G,H e abreviações</w:t>
            </w:r>
          </w:p>
        </w:tc>
        <w:tc>
          <w:tcPr>
            <w:tcW w:w="1843" w:type="dxa"/>
            <w:shd w:val="clear" w:color="auto" w:fill="FF00FF"/>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Rosa</w:t>
            </w:r>
          </w:p>
        </w:tc>
      </w:tr>
      <w:tr w:rsidR="000860F8" w:rsidRPr="003D197E" w:rsidTr="00DD22D1">
        <w:trPr>
          <w:jc w:val="center"/>
        </w:trPr>
        <w:tc>
          <w:tcPr>
            <w:tcW w:w="3614"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I,J,K,L,M,N e abreviações</w:t>
            </w:r>
          </w:p>
        </w:tc>
        <w:tc>
          <w:tcPr>
            <w:tcW w:w="1843" w:type="dxa"/>
            <w:shd w:val="clear" w:color="auto" w:fill="008000"/>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Verde</w:t>
            </w:r>
          </w:p>
        </w:tc>
      </w:tr>
      <w:tr w:rsidR="000860F8" w:rsidRPr="003D197E" w:rsidTr="00DD22D1">
        <w:trPr>
          <w:jc w:val="center"/>
        </w:trPr>
        <w:tc>
          <w:tcPr>
            <w:tcW w:w="3614"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O,P,Q e abreviações</w:t>
            </w:r>
          </w:p>
        </w:tc>
        <w:tc>
          <w:tcPr>
            <w:tcW w:w="1843" w:type="dxa"/>
            <w:shd w:val="clear" w:color="auto" w:fill="0000FF"/>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Azul</w:t>
            </w:r>
          </w:p>
        </w:tc>
      </w:tr>
      <w:tr w:rsidR="000860F8" w:rsidRPr="003D197E" w:rsidTr="00DD22D1">
        <w:trPr>
          <w:jc w:val="center"/>
        </w:trPr>
        <w:tc>
          <w:tcPr>
            <w:tcW w:w="3614"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R,S,T,U,V,W,X,Y,Z e abreviações</w:t>
            </w:r>
          </w:p>
        </w:tc>
        <w:tc>
          <w:tcPr>
            <w:tcW w:w="1843"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Palha</w:t>
            </w:r>
          </w:p>
        </w:tc>
      </w:tr>
    </w:tbl>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Como seria impossível determinar uma cor para cada letra do alfabeto, uma vez que seriam necessárias 26 cores distintas para representar o alfabeto, as cores da chave devem </w:t>
      </w:r>
      <w:r w:rsidRPr="003D197E">
        <w:rPr>
          <w:rFonts w:asciiTheme="minorHAnsi" w:hAnsiTheme="minorHAnsi" w:cstheme="minorHAnsi"/>
          <w:b/>
          <w:sz w:val="22"/>
          <w:szCs w:val="22"/>
        </w:rPr>
        <w:t>ser atribuídas às projeções</w:t>
      </w:r>
      <w:r w:rsidRPr="003D197E">
        <w:rPr>
          <w:rFonts w:asciiTheme="minorHAnsi" w:hAnsiTheme="minorHAnsi" w:cstheme="minorHAnsi"/>
          <w:sz w:val="22"/>
          <w:szCs w:val="22"/>
        </w:rPr>
        <w:t xml:space="preserve"> das pastas em função da </w:t>
      </w:r>
      <w:r w:rsidRPr="003D197E">
        <w:rPr>
          <w:rFonts w:asciiTheme="minorHAnsi" w:hAnsiTheme="minorHAnsi" w:cstheme="minorHAnsi"/>
          <w:b/>
          <w:sz w:val="22"/>
          <w:szCs w:val="22"/>
        </w:rPr>
        <w:t>segunda letra</w:t>
      </w:r>
      <w:r w:rsidRPr="003D197E">
        <w:rPr>
          <w:rFonts w:asciiTheme="minorHAnsi" w:hAnsiTheme="minorHAnsi" w:cstheme="minorHAnsi"/>
          <w:sz w:val="22"/>
          <w:szCs w:val="22"/>
        </w:rPr>
        <w:t xml:space="preserve"> do nome de entrada e não da inicial, a qual indicará a seção alfabética correspondente para sua ordenação. Assim pode-se concluir que em cada letra do alfabeto existirão pastas nas cinco cores da chave.</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Ex.: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1418"/>
      </w:tblGrid>
      <w:tr w:rsidR="000860F8" w:rsidRPr="003D197E" w:rsidTr="00DD22D1">
        <w:trPr>
          <w:jc w:val="center"/>
        </w:trPr>
        <w:tc>
          <w:tcPr>
            <w:tcW w:w="2480" w:type="dxa"/>
            <w:vAlign w:val="center"/>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NOMES</w:t>
            </w:r>
          </w:p>
        </w:tc>
        <w:tc>
          <w:tcPr>
            <w:tcW w:w="1701" w:type="dxa"/>
            <w:vAlign w:val="center"/>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ENTRADAS</w:t>
            </w:r>
          </w:p>
        </w:tc>
        <w:tc>
          <w:tcPr>
            <w:tcW w:w="1418" w:type="dxa"/>
            <w:vAlign w:val="center"/>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CORES</w:t>
            </w:r>
          </w:p>
        </w:tc>
      </w:tr>
      <w:tr w:rsidR="000860F8" w:rsidRPr="003D197E" w:rsidTr="00DD22D1">
        <w:trPr>
          <w:jc w:val="center"/>
        </w:trPr>
        <w:tc>
          <w:tcPr>
            <w:tcW w:w="248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C. Catram, S.A</w:t>
            </w:r>
          </w:p>
        </w:tc>
        <w:tc>
          <w:tcPr>
            <w:tcW w:w="1701"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C. (abreviação)</w:t>
            </w:r>
          </w:p>
        </w:tc>
        <w:tc>
          <w:tcPr>
            <w:tcW w:w="1418"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Ouro</w:t>
            </w:r>
          </w:p>
        </w:tc>
      </w:tr>
      <w:tr w:rsidR="000860F8" w:rsidRPr="003D197E" w:rsidTr="00DD22D1">
        <w:trPr>
          <w:jc w:val="center"/>
        </w:trPr>
        <w:tc>
          <w:tcPr>
            <w:tcW w:w="248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Figueiredo, João Batista</w:t>
            </w:r>
          </w:p>
        </w:tc>
        <w:tc>
          <w:tcPr>
            <w:tcW w:w="1701"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Figueiredo</w:t>
            </w:r>
          </w:p>
        </w:tc>
        <w:tc>
          <w:tcPr>
            <w:tcW w:w="1418"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Verde</w:t>
            </w:r>
          </w:p>
        </w:tc>
      </w:tr>
      <w:tr w:rsidR="000860F8" w:rsidRPr="003D197E" w:rsidTr="00DD22D1">
        <w:trPr>
          <w:jc w:val="center"/>
        </w:trPr>
        <w:tc>
          <w:tcPr>
            <w:tcW w:w="248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Nunes, Pedro</w:t>
            </w:r>
          </w:p>
        </w:tc>
        <w:tc>
          <w:tcPr>
            <w:tcW w:w="1701"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Nunes</w:t>
            </w:r>
          </w:p>
        </w:tc>
        <w:tc>
          <w:tcPr>
            <w:tcW w:w="1418"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Palha</w:t>
            </w:r>
          </w:p>
        </w:tc>
      </w:tr>
      <w:tr w:rsidR="000860F8" w:rsidRPr="003D197E" w:rsidTr="00DD22D1">
        <w:trPr>
          <w:jc w:val="center"/>
        </w:trPr>
        <w:tc>
          <w:tcPr>
            <w:tcW w:w="248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Pontes, Armando</w:t>
            </w:r>
          </w:p>
        </w:tc>
        <w:tc>
          <w:tcPr>
            <w:tcW w:w="1701"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Pontes</w:t>
            </w:r>
          </w:p>
        </w:tc>
        <w:tc>
          <w:tcPr>
            <w:tcW w:w="1418"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Azul</w:t>
            </w:r>
          </w:p>
        </w:tc>
      </w:tr>
      <w:tr w:rsidR="000860F8" w:rsidRPr="003D197E" w:rsidTr="00DD22D1">
        <w:trPr>
          <w:jc w:val="center"/>
        </w:trPr>
        <w:tc>
          <w:tcPr>
            <w:tcW w:w="2480"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Trostes, Adriana</w:t>
            </w:r>
          </w:p>
        </w:tc>
        <w:tc>
          <w:tcPr>
            <w:tcW w:w="1701" w:type="dxa"/>
          </w:tcPr>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Trostes</w:t>
            </w:r>
          </w:p>
        </w:tc>
        <w:tc>
          <w:tcPr>
            <w:tcW w:w="1418" w:type="dxa"/>
          </w:tcPr>
          <w:p w:rsidR="000860F8" w:rsidRPr="003D197E" w:rsidRDefault="000860F8" w:rsidP="003D197E">
            <w:pPr>
              <w:pStyle w:val="Numerada"/>
              <w:spacing w:after="0" w:line="240" w:lineRule="auto"/>
              <w:ind w:left="0" w:firstLine="0"/>
              <w:rPr>
                <w:rFonts w:asciiTheme="minorHAnsi" w:hAnsiTheme="minorHAnsi" w:cstheme="minorHAnsi"/>
                <w:b/>
                <w:sz w:val="22"/>
                <w:szCs w:val="22"/>
              </w:rPr>
            </w:pPr>
            <w:r w:rsidRPr="003D197E">
              <w:rPr>
                <w:rFonts w:asciiTheme="minorHAnsi" w:hAnsiTheme="minorHAnsi" w:cstheme="minorHAnsi"/>
                <w:b/>
                <w:sz w:val="22"/>
                <w:szCs w:val="22"/>
              </w:rPr>
              <w:t>Palha</w:t>
            </w:r>
          </w:p>
        </w:tc>
      </w:tr>
    </w:tbl>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Estes dossiês estariam arquivados, respectivamente, nas C, D, F, P E T, e as notações estariam inscritas em projeção (etiquetas) nas cores ouro, rosa, verde, azul e palha</w:t>
      </w:r>
      <w:r w:rsidR="00BE1D10">
        <w:rPr>
          <w:rFonts w:asciiTheme="minorHAnsi" w:hAnsiTheme="minorHAnsi" w:cstheme="minorHAnsi"/>
          <w:sz w:val="22"/>
          <w:szCs w:val="22"/>
        </w:rPr>
        <w:t>. Quando adotado ao método varia</w:t>
      </w:r>
      <w:r w:rsidRPr="003D197E">
        <w:rPr>
          <w:rFonts w:asciiTheme="minorHAnsi" w:hAnsiTheme="minorHAnsi" w:cstheme="minorHAnsi"/>
          <w:sz w:val="22"/>
          <w:szCs w:val="22"/>
        </w:rPr>
        <w:t>dex deve-se utilizar pastas com projeções; nos fichários, as fichas devem ser coloridas.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lastRenderedPageBreak/>
        <w:t>Quanto à posição das projeções, o método é muito semelhante ao alfabético comum: na primeira posição coloca-se a guia alfabética; na Segunda posição, a pasta de diversos; na terceira e Quarta posições, as pastas com nomes especiais e as guias-fora.</w:t>
      </w:r>
    </w:p>
    <w:p w:rsidR="000860F8" w:rsidRPr="003D197E" w:rsidRDefault="00E4143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 grande vantagem do varia</w:t>
      </w:r>
      <w:r w:rsidR="000860F8" w:rsidRPr="003D197E">
        <w:rPr>
          <w:rFonts w:asciiTheme="minorHAnsi" w:hAnsiTheme="minorHAnsi" w:cstheme="minorHAnsi"/>
          <w:sz w:val="22"/>
          <w:szCs w:val="22"/>
        </w:rPr>
        <w:t xml:space="preserve">dex é que, adotando várias cores dentro de cada letra do alfabeto, </w:t>
      </w:r>
      <w:r w:rsidR="000860F8" w:rsidRPr="003D197E">
        <w:rPr>
          <w:rFonts w:asciiTheme="minorHAnsi" w:hAnsiTheme="minorHAnsi" w:cstheme="minorHAnsi"/>
          <w:b/>
          <w:sz w:val="22"/>
          <w:szCs w:val="22"/>
        </w:rPr>
        <w:t>o trabalho se reduz em 80%,</w:t>
      </w:r>
      <w:r w:rsidR="000860F8" w:rsidRPr="003D197E">
        <w:rPr>
          <w:rFonts w:asciiTheme="minorHAnsi" w:hAnsiTheme="minorHAnsi" w:cstheme="minorHAnsi"/>
          <w:sz w:val="22"/>
          <w:szCs w:val="22"/>
        </w:rPr>
        <w:t xml:space="preserve"> evitando-se, desta, forma, arquivamentos errôneos e agilizando-se a pesquisa.</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As cores da chave são cambiáveis em função de nossas conveniências. Sendo o trabalho de arquivo criativo por </w:t>
      </w:r>
      <w:r w:rsidR="00572240">
        <w:rPr>
          <w:rFonts w:asciiTheme="minorHAnsi" w:hAnsiTheme="minorHAnsi" w:cstheme="minorHAnsi"/>
          <w:sz w:val="22"/>
          <w:szCs w:val="22"/>
        </w:rPr>
        <w:t>excelência, sugere-se uma chave</w:t>
      </w:r>
      <w:r w:rsidRPr="003D197E">
        <w:rPr>
          <w:rFonts w:asciiTheme="minorHAnsi" w:hAnsiTheme="minorHAnsi" w:cstheme="minorHAnsi"/>
          <w:sz w:val="22"/>
          <w:szCs w:val="22"/>
        </w:rPr>
        <w:t xml:space="preserve"> na qual as abreviações recebem cor especial – </w:t>
      </w:r>
      <w:r w:rsidRPr="003D197E">
        <w:rPr>
          <w:rFonts w:asciiTheme="minorHAnsi" w:hAnsiTheme="minorHAnsi" w:cstheme="minorHAnsi"/>
          <w:b/>
          <w:sz w:val="22"/>
          <w:szCs w:val="22"/>
        </w:rPr>
        <w:t>o branco</w:t>
      </w:r>
      <w:r w:rsidRPr="003D197E">
        <w:rPr>
          <w:rFonts w:asciiTheme="minorHAnsi" w:hAnsiTheme="minorHAnsi" w:cstheme="minorHAnsi"/>
          <w:sz w:val="22"/>
          <w:szCs w:val="22"/>
        </w:rPr>
        <w:t xml:space="preserve"> – para representá-las. Não se devem usar as cores para enfeitar os arquivos, quanto a sua aparência, mas sim como elemento coadjuvante da pesquisa.</w:t>
      </w:r>
    </w:p>
    <w:p w:rsidR="000860F8" w:rsidRPr="003D197E" w:rsidRDefault="000860F8" w:rsidP="003D197E">
      <w:pPr>
        <w:pStyle w:val="Numerada"/>
        <w:spacing w:after="0" w:line="240" w:lineRule="auto"/>
        <w:ind w:left="0" w:firstLine="0"/>
        <w:rPr>
          <w:rFonts w:asciiTheme="minorHAnsi" w:hAnsiTheme="minorHAnsi" w:cstheme="minorHAnsi"/>
          <w:sz w:val="22"/>
          <w:szCs w:val="22"/>
          <w:u w:val="single"/>
        </w:rPr>
      </w:pPr>
    </w:p>
    <w:p w:rsidR="000860F8" w:rsidRPr="003D197E" w:rsidRDefault="000860F8" w:rsidP="003D197E">
      <w:pPr>
        <w:pStyle w:val="Numerada"/>
        <w:spacing w:after="0" w:line="240" w:lineRule="auto"/>
        <w:ind w:left="0" w:firstLine="0"/>
        <w:rPr>
          <w:rFonts w:asciiTheme="minorHAnsi" w:hAnsiTheme="minorHAnsi" w:cstheme="minorHAnsi"/>
          <w:sz w:val="22"/>
          <w:szCs w:val="22"/>
          <w:u w:val="single"/>
        </w:rPr>
      </w:pPr>
    </w:p>
    <w:p w:rsidR="000860F8" w:rsidRPr="003D197E" w:rsidRDefault="000860F8" w:rsidP="003D197E">
      <w:pPr>
        <w:pStyle w:val="Numerada"/>
        <w:spacing w:after="0" w:line="240" w:lineRule="auto"/>
        <w:ind w:left="0" w:firstLine="0"/>
        <w:rPr>
          <w:rFonts w:asciiTheme="minorHAnsi" w:hAnsiTheme="minorHAnsi" w:cstheme="minorHAnsi"/>
          <w:b/>
          <w:sz w:val="22"/>
          <w:szCs w:val="22"/>
          <w:u w:val="single"/>
        </w:rPr>
      </w:pPr>
      <w:r w:rsidRPr="003D197E">
        <w:rPr>
          <w:rFonts w:asciiTheme="minorHAnsi" w:hAnsiTheme="minorHAnsi" w:cstheme="minorHAnsi"/>
          <w:b/>
          <w:sz w:val="22"/>
          <w:szCs w:val="22"/>
          <w:u w:val="single"/>
        </w:rPr>
        <w:t>Método Alfanumérico</w:t>
      </w:r>
    </w:p>
    <w:p w:rsidR="000860F8" w:rsidRPr="003D197E" w:rsidRDefault="000860F8" w:rsidP="003D197E">
      <w:pPr>
        <w:pStyle w:val="Numerada"/>
        <w:spacing w:after="0" w:line="240" w:lineRule="auto"/>
        <w:ind w:left="0" w:firstLine="0"/>
        <w:rPr>
          <w:rFonts w:asciiTheme="minorHAnsi" w:hAnsiTheme="minorHAnsi" w:cstheme="minorHAnsi"/>
          <w:b/>
          <w:sz w:val="22"/>
          <w:szCs w:val="22"/>
          <w:u w:val="single"/>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O método alfanumérico não é considerado básico, pois foi concebido do alfabético nominal, e nem padronizado, uma vez que sua aplicação independe de equipamentos e acessórios especiais, tais como pastas, guia, projeções. Este método trabalha com uma tabela, constituída de divisões do alfabeto, previamente planejadas a critério do profissional responsável pela sua elaboração, e numeradas em ordem crescente. Usam-se notações fechadas para se evitar que, uma vez numeradas, as divisões sejam alteradas. Quaisquer aplicações ou reduções na tabela implicarão remuneração de todos os documentos.</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Ex.: </w:t>
      </w:r>
    </w:p>
    <w:p w:rsidR="000860F8" w:rsidRPr="003D197E" w:rsidRDefault="000860F8" w:rsidP="003D197E">
      <w:pPr>
        <w:pStyle w:val="Numerada"/>
        <w:spacing w:after="0" w:line="240" w:lineRule="auto"/>
        <w:ind w:left="0" w:firstLine="567"/>
        <w:rPr>
          <w:rFonts w:asciiTheme="minorHAnsi" w:hAnsiTheme="minorHAnsi" w:cstheme="minorHAnsi"/>
          <w:sz w:val="22"/>
          <w:szCs w:val="22"/>
        </w:rPr>
      </w:pPr>
      <w:r w:rsidRPr="003D197E">
        <w:rPr>
          <w:rFonts w:asciiTheme="minorHAnsi" w:hAnsiTheme="minorHAnsi" w:cstheme="minorHAnsi"/>
          <w:sz w:val="22"/>
          <w:szCs w:val="22"/>
        </w:rPr>
        <w:t xml:space="preserve">Aa-Af = 1 </w:t>
      </w:r>
    </w:p>
    <w:p w:rsidR="000860F8" w:rsidRPr="003D197E" w:rsidRDefault="000860F8" w:rsidP="003D197E">
      <w:pPr>
        <w:pStyle w:val="Numerada"/>
        <w:spacing w:after="0" w:line="240" w:lineRule="auto"/>
        <w:ind w:left="0" w:firstLine="567"/>
        <w:rPr>
          <w:rFonts w:asciiTheme="minorHAnsi" w:hAnsiTheme="minorHAnsi" w:cstheme="minorHAnsi"/>
          <w:sz w:val="22"/>
          <w:szCs w:val="22"/>
        </w:rPr>
      </w:pPr>
      <w:r w:rsidRPr="003D197E">
        <w:rPr>
          <w:rFonts w:asciiTheme="minorHAnsi" w:hAnsiTheme="minorHAnsi" w:cstheme="minorHAnsi"/>
          <w:sz w:val="22"/>
          <w:szCs w:val="22"/>
        </w:rPr>
        <w:t xml:space="preserve">Ag-Al =2 </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Assim, as pastas individuais teriam como notação os nomes colocados após o número correspondente à sua divisão alfabética.</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Ex.: </w:t>
      </w:r>
    </w:p>
    <w:p w:rsidR="000860F8" w:rsidRPr="003D197E" w:rsidRDefault="000860F8" w:rsidP="003D197E">
      <w:pPr>
        <w:pStyle w:val="Numerada"/>
        <w:spacing w:after="0" w:line="240" w:lineRule="auto"/>
        <w:ind w:left="0" w:firstLine="567"/>
        <w:rPr>
          <w:rFonts w:asciiTheme="minorHAnsi" w:hAnsiTheme="minorHAnsi" w:cstheme="minorHAnsi"/>
          <w:sz w:val="22"/>
          <w:szCs w:val="22"/>
        </w:rPr>
      </w:pPr>
      <w:r w:rsidRPr="003D197E">
        <w:rPr>
          <w:rFonts w:asciiTheme="minorHAnsi" w:hAnsiTheme="minorHAnsi" w:cstheme="minorHAnsi"/>
          <w:sz w:val="22"/>
          <w:szCs w:val="22"/>
        </w:rPr>
        <w:t xml:space="preserve">1 – </w:t>
      </w:r>
      <w:r w:rsidRPr="003D197E">
        <w:rPr>
          <w:rFonts w:asciiTheme="minorHAnsi" w:hAnsiTheme="minorHAnsi" w:cstheme="minorHAnsi"/>
          <w:b/>
          <w:sz w:val="22"/>
          <w:szCs w:val="22"/>
        </w:rPr>
        <w:t>ACRÍSIO</w:t>
      </w:r>
      <w:r w:rsidRPr="003D197E">
        <w:rPr>
          <w:rFonts w:asciiTheme="minorHAnsi" w:hAnsiTheme="minorHAnsi" w:cstheme="minorHAnsi"/>
          <w:sz w:val="22"/>
          <w:szCs w:val="22"/>
        </w:rPr>
        <w:t>, Paulo (Aa-Af = 1)</w:t>
      </w:r>
    </w:p>
    <w:p w:rsidR="000860F8" w:rsidRPr="003D197E" w:rsidRDefault="000860F8" w:rsidP="003D197E">
      <w:pPr>
        <w:pStyle w:val="Numerada"/>
        <w:spacing w:after="0" w:line="240" w:lineRule="auto"/>
        <w:ind w:left="0" w:firstLine="567"/>
        <w:rPr>
          <w:rFonts w:asciiTheme="minorHAnsi" w:hAnsiTheme="minorHAnsi" w:cstheme="minorHAnsi"/>
          <w:sz w:val="22"/>
          <w:szCs w:val="22"/>
        </w:rPr>
      </w:pPr>
      <w:r w:rsidRPr="003D197E">
        <w:rPr>
          <w:rFonts w:asciiTheme="minorHAnsi" w:hAnsiTheme="minorHAnsi" w:cstheme="minorHAnsi"/>
          <w:sz w:val="22"/>
          <w:szCs w:val="22"/>
        </w:rPr>
        <w:t xml:space="preserve">1 – </w:t>
      </w:r>
      <w:r w:rsidRPr="003D197E">
        <w:rPr>
          <w:rFonts w:asciiTheme="minorHAnsi" w:hAnsiTheme="minorHAnsi" w:cstheme="minorHAnsi"/>
          <w:b/>
          <w:sz w:val="22"/>
          <w:szCs w:val="22"/>
        </w:rPr>
        <w:t>AFONSECA</w:t>
      </w:r>
      <w:r w:rsidRPr="003D197E">
        <w:rPr>
          <w:rFonts w:asciiTheme="minorHAnsi" w:hAnsiTheme="minorHAnsi" w:cstheme="minorHAnsi"/>
          <w:sz w:val="22"/>
          <w:szCs w:val="22"/>
        </w:rPr>
        <w:t>, João (Aa-Af = 1)</w:t>
      </w:r>
    </w:p>
    <w:p w:rsidR="000860F8" w:rsidRPr="003D197E" w:rsidRDefault="000860F8" w:rsidP="003D197E">
      <w:pPr>
        <w:pStyle w:val="Numerada"/>
        <w:spacing w:after="0" w:line="240" w:lineRule="auto"/>
        <w:ind w:left="0" w:firstLine="567"/>
        <w:rPr>
          <w:rFonts w:asciiTheme="minorHAnsi" w:hAnsiTheme="minorHAnsi" w:cstheme="minorHAnsi"/>
          <w:sz w:val="22"/>
          <w:szCs w:val="22"/>
        </w:rPr>
      </w:pPr>
      <w:r w:rsidRPr="003D197E">
        <w:rPr>
          <w:rFonts w:asciiTheme="minorHAnsi" w:hAnsiTheme="minorHAnsi" w:cstheme="minorHAnsi"/>
          <w:sz w:val="22"/>
          <w:szCs w:val="22"/>
        </w:rPr>
        <w:t xml:space="preserve">2 – </w:t>
      </w:r>
      <w:r w:rsidRPr="003D197E">
        <w:rPr>
          <w:rFonts w:asciiTheme="minorHAnsi" w:hAnsiTheme="minorHAnsi" w:cstheme="minorHAnsi"/>
          <w:b/>
          <w:sz w:val="22"/>
          <w:szCs w:val="22"/>
        </w:rPr>
        <w:t xml:space="preserve">ALMEIDA, </w:t>
      </w:r>
      <w:r w:rsidRPr="003D197E">
        <w:rPr>
          <w:rFonts w:asciiTheme="minorHAnsi" w:hAnsiTheme="minorHAnsi" w:cstheme="minorHAnsi"/>
          <w:sz w:val="22"/>
          <w:szCs w:val="22"/>
        </w:rPr>
        <w:t>Mário (Ag-Al = 2)</w:t>
      </w:r>
    </w:p>
    <w:p w:rsidR="000860F8" w:rsidRPr="003D197E" w:rsidRDefault="000860F8" w:rsidP="003D197E">
      <w:pPr>
        <w:pStyle w:val="Numerada"/>
        <w:spacing w:after="0" w:line="240" w:lineRule="auto"/>
        <w:ind w:left="0" w:firstLine="567"/>
        <w:rPr>
          <w:rFonts w:asciiTheme="minorHAnsi" w:hAnsiTheme="minorHAnsi" w:cstheme="minorHAnsi"/>
          <w:sz w:val="22"/>
          <w:szCs w:val="22"/>
        </w:rPr>
      </w:pPr>
      <w:r w:rsidRPr="003D197E">
        <w:rPr>
          <w:rFonts w:asciiTheme="minorHAnsi" w:hAnsiTheme="minorHAnsi" w:cstheme="minorHAnsi"/>
          <w:sz w:val="22"/>
          <w:szCs w:val="22"/>
        </w:rPr>
        <w:t xml:space="preserve">2 – </w:t>
      </w:r>
      <w:r w:rsidRPr="003D197E">
        <w:rPr>
          <w:rFonts w:asciiTheme="minorHAnsi" w:hAnsiTheme="minorHAnsi" w:cstheme="minorHAnsi"/>
          <w:b/>
          <w:sz w:val="22"/>
          <w:szCs w:val="22"/>
        </w:rPr>
        <w:t xml:space="preserve">ALONSO, </w:t>
      </w:r>
      <w:r w:rsidRPr="003D197E">
        <w:rPr>
          <w:rFonts w:asciiTheme="minorHAnsi" w:hAnsiTheme="minorHAnsi" w:cstheme="minorHAnsi"/>
          <w:sz w:val="22"/>
          <w:szCs w:val="22"/>
        </w:rPr>
        <w:t>Ernesto (Ag-Al = 2)</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Neste método, as pastas miscelânea terão por notação apenas o número correspondente à sua divisão.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Ex.: 13 – Di-Dl</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 xml:space="preserve">Para se arquivar uma pasta, procura-se inicialmente o número da divisão alfabética e, só então, dentro da </w:t>
      </w:r>
      <w:r w:rsidR="00287931">
        <w:rPr>
          <w:rFonts w:asciiTheme="minorHAnsi" w:hAnsiTheme="minorHAnsi" w:cstheme="minorHAnsi"/>
          <w:sz w:val="22"/>
          <w:szCs w:val="22"/>
        </w:rPr>
        <w:t>divisão, é que nos atemos à sequ</w:t>
      </w:r>
      <w:r w:rsidRPr="003D197E">
        <w:rPr>
          <w:rFonts w:asciiTheme="minorHAnsi" w:hAnsiTheme="minorHAnsi" w:cstheme="minorHAnsi"/>
          <w:sz w:val="22"/>
          <w:szCs w:val="22"/>
        </w:rPr>
        <w:t>ência alfabética, restringindo, assim, as possibilidades de erro.</w:t>
      </w:r>
    </w:p>
    <w:p w:rsidR="000860F8" w:rsidRPr="003D197E" w:rsidRDefault="000860F8" w:rsidP="003D197E">
      <w:pPr>
        <w:pStyle w:val="Numerada"/>
        <w:spacing w:after="0" w:line="240" w:lineRule="auto"/>
        <w:ind w:left="0" w:firstLine="0"/>
        <w:rPr>
          <w:rFonts w:asciiTheme="minorHAnsi" w:hAnsiTheme="minorHAnsi" w:cstheme="minorHAnsi"/>
          <w:sz w:val="22"/>
          <w:szCs w:val="22"/>
        </w:rPr>
      </w:pPr>
    </w:p>
    <w:p w:rsidR="000860F8" w:rsidRPr="003D197E" w:rsidRDefault="000860F8" w:rsidP="003D197E">
      <w:pPr>
        <w:pStyle w:val="Numerada"/>
        <w:spacing w:after="0" w:line="240" w:lineRule="auto"/>
        <w:ind w:left="0" w:firstLine="0"/>
        <w:rPr>
          <w:rFonts w:asciiTheme="minorHAnsi" w:hAnsiTheme="minorHAnsi" w:cstheme="minorHAnsi"/>
          <w:sz w:val="22"/>
          <w:szCs w:val="22"/>
        </w:rPr>
      </w:pPr>
      <w:r w:rsidRPr="003D197E">
        <w:rPr>
          <w:rFonts w:asciiTheme="minorHAnsi" w:hAnsiTheme="minorHAnsi" w:cstheme="minorHAnsi"/>
          <w:sz w:val="22"/>
          <w:szCs w:val="22"/>
        </w:rPr>
        <w:t>Sua desvantagem consiste na prévia determinação do número de divisões alfabéticas que deverão compor a tabela, devendo-se, portanto, para isso, proceder a cuidadoso estudo sobre o grau de incidência de nomes, letra por letra.</w:t>
      </w:r>
    </w:p>
    <w:p w:rsidR="000860F8" w:rsidRPr="003D197E" w:rsidRDefault="000860F8" w:rsidP="003D197E">
      <w:pPr>
        <w:spacing w:line="240" w:lineRule="auto"/>
        <w:jc w:val="both"/>
        <w:rPr>
          <w:rFonts w:cstheme="minorHAnsi"/>
          <w:b/>
        </w:rPr>
      </w:pPr>
    </w:p>
    <w:p w:rsidR="00287931" w:rsidRPr="003D197E" w:rsidRDefault="00287931" w:rsidP="00287931">
      <w:pPr>
        <w:tabs>
          <w:tab w:val="left" w:pos="2948"/>
        </w:tabs>
        <w:spacing w:line="240" w:lineRule="auto"/>
        <w:jc w:val="both"/>
        <w:rPr>
          <w:rFonts w:cstheme="minorHAnsi"/>
          <w:b/>
        </w:rPr>
      </w:pPr>
      <w:r w:rsidRPr="003D197E">
        <w:rPr>
          <w:rFonts w:cstheme="minorHAnsi"/>
          <w:b/>
        </w:rPr>
        <w:t>Microfilmagem</w:t>
      </w:r>
    </w:p>
    <w:p w:rsidR="00287931" w:rsidRDefault="00287931" w:rsidP="00287931">
      <w:pPr>
        <w:spacing w:line="240" w:lineRule="auto"/>
        <w:jc w:val="both"/>
        <w:rPr>
          <w:rFonts w:cstheme="minorHAnsi"/>
        </w:rPr>
      </w:pPr>
      <w:r w:rsidRPr="003D197E">
        <w:rPr>
          <w:rFonts w:cstheme="minorHAnsi"/>
        </w:rPr>
        <w:lastRenderedPageBreak/>
        <w:t xml:space="preserve">Sistema de gerenciamento e preservação de informações, mediante a captação das imagens de documentos por processo fotográfico. Este processo reduz o volume dos arquivos, proporcionando acesso eficiente. Pode ser representada em rolo, jaqueta e microficha. É técnica utilizada para preservação de documentos e é utilizada como back up de segurança por reduzir drasticamente o espaço ocupado pelos documentos. É respaldada pela lei 5433/1968 e decreto 1799/1996.  </w:t>
      </w:r>
      <w:r>
        <w:rPr>
          <w:rFonts w:cstheme="minorHAnsi"/>
        </w:rPr>
        <w:t>A lei afirma que os documentos microfilmados tem respaldo legal, por isso, seus originais podem ser eliminados desde que não tenham valor permanente ou que estejam em transito.</w:t>
      </w:r>
    </w:p>
    <w:p w:rsidR="00287931" w:rsidRPr="003452D3" w:rsidRDefault="00287931" w:rsidP="00287931">
      <w:pPr>
        <w:spacing w:line="240" w:lineRule="auto"/>
        <w:jc w:val="both"/>
        <w:rPr>
          <w:rFonts w:cstheme="minorHAnsi"/>
          <w:b/>
        </w:rPr>
      </w:pPr>
      <w:r w:rsidRPr="003452D3">
        <w:rPr>
          <w:rFonts w:cstheme="minorHAnsi"/>
          <w:b/>
        </w:rPr>
        <w:t>Digitalização</w:t>
      </w:r>
    </w:p>
    <w:p w:rsidR="00287931" w:rsidRPr="00F929A3" w:rsidRDefault="00287931" w:rsidP="00287931">
      <w:pPr>
        <w:spacing w:line="240" w:lineRule="auto"/>
        <w:jc w:val="both"/>
        <w:rPr>
          <w:rFonts w:cstheme="minorHAnsi"/>
        </w:rPr>
      </w:pPr>
      <w:r w:rsidRPr="003452D3">
        <w:rPr>
          <w:rFonts w:cstheme="minorHAnsi"/>
        </w:rPr>
        <w:t xml:space="preserve">Tecnologia que utiliza o </w:t>
      </w:r>
      <w:r w:rsidRPr="003452D3">
        <w:rPr>
          <w:rFonts w:cstheme="minorHAnsi"/>
          <w:bCs/>
        </w:rPr>
        <w:t>scaner, visando  converter documentos  convencionais (papel)  em imagens eletrônicas,  codificadas, e que são apropriadas para armazenamento magnético ou ótico.</w:t>
      </w:r>
      <w:r>
        <w:rPr>
          <w:rFonts w:cstheme="minorHAnsi"/>
          <w:bCs/>
        </w:rPr>
        <w:t xml:space="preserve"> A digitalização é respaldada pela lei 12.682 de 2012. A lei não permite a eliminação dos documentos. Afirma que para ter respaldo legal o procedimento deve estar em acordo com </w:t>
      </w:r>
      <w:r>
        <w:rPr>
          <w:rFonts w:ascii="Arial" w:hAnsi="Arial" w:cs="Arial"/>
          <w:color w:val="000000"/>
        </w:rPr>
        <w:t xml:space="preserve"> o </w:t>
      </w:r>
      <w:r w:rsidRPr="00F929A3">
        <w:rPr>
          <w:rFonts w:cstheme="minorHAnsi"/>
          <w:color w:val="000000"/>
        </w:rPr>
        <w:t>certificado digital emitido no âmbito da Infraestrutura de Chaves Públicas Brasileira - ICP - Brasil. </w:t>
      </w:r>
      <w:r w:rsidRPr="00F929A3">
        <w:rPr>
          <w:rFonts w:cstheme="minorHAnsi"/>
          <w:bCs/>
        </w:rPr>
        <w:t xml:space="preserve"> A digitalização é eficiente para agilizar o processo de recuperação de documentos.</w:t>
      </w:r>
    </w:p>
    <w:p w:rsidR="00B860BE" w:rsidRDefault="00287931" w:rsidP="00B860BE">
      <w:pPr>
        <w:spacing w:line="240" w:lineRule="auto"/>
        <w:jc w:val="both"/>
        <w:rPr>
          <w:rFonts w:cstheme="minorHAnsi"/>
        </w:rPr>
      </w:pPr>
      <w:r>
        <w:rPr>
          <w:rFonts w:cstheme="minorHAnsi"/>
          <w:b/>
          <w:bCs/>
        </w:rPr>
        <w:t>O</w:t>
      </w:r>
      <w:r w:rsidRPr="003452D3">
        <w:rPr>
          <w:rFonts w:cstheme="minorHAnsi"/>
          <w:b/>
          <w:bCs/>
        </w:rPr>
        <w:t xml:space="preserve"> documento arquivistico </w:t>
      </w:r>
      <w:r>
        <w:rPr>
          <w:rFonts w:cstheme="minorHAnsi"/>
          <w:b/>
          <w:bCs/>
        </w:rPr>
        <w:t xml:space="preserve">digital </w:t>
      </w:r>
      <w:r w:rsidRPr="003452D3">
        <w:rPr>
          <w:rFonts w:cstheme="minorHAnsi"/>
          <w:b/>
          <w:bCs/>
        </w:rPr>
        <w:t xml:space="preserve">é </w:t>
      </w:r>
      <w:r>
        <w:rPr>
          <w:rFonts w:cstheme="minorHAnsi"/>
        </w:rPr>
        <w:t xml:space="preserve">definido como </w:t>
      </w:r>
      <w:r w:rsidRPr="003452D3">
        <w:rPr>
          <w:rFonts w:cstheme="minorHAnsi"/>
        </w:rPr>
        <w:t xml:space="preserve">o documento arquivístico codificado em dígitos binários, produzido, tramitado e armazenado por sistema computacional. São exemplos de documentos arquivísticos digitais: planilhas eletrônicas, mensagens de correio eletrônico, sítios na internet, bases de dados e também textos, imagens fixas, imagens em movimento e gravações sonoras, dentre outras possibilidades, em formato digital.  </w:t>
      </w:r>
    </w:p>
    <w:p w:rsidR="00B860BE" w:rsidRDefault="00B860BE" w:rsidP="00B860BE">
      <w:pPr>
        <w:spacing w:line="240" w:lineRule="auto"/>
        <w:jc w:val="both"/>
        <w:rPr>
          <w:rFonts w:cstheme="minorHAnsi"/>
        </w:rPr>
      </w:pPr>
      <w:r>
        <w:rPr>
          <w:rFonts w:cstheme="minorHAnsi"/>
        </w:rPr>
        <w:t xml:space="preserve">Sistemas comumente utilizados nos arquivos: </w:t>
      </w:r>
    </w:p>
    <w:p w:rsidR="00B860BE" w:rsidRPr="00B860BE" w:rsidRDefault="00B860BE" w:rsidP="00B860BE">
      <w:pPr>
        <w:spacing w:line="240" w:lineRule="auto"/>
        <w:jc w:val="both"/>
        <w:rPr>
          <w:rFonts w:cstheme="minorHAnsi"/>
        </w:rPr>
      </w:pPr>
      <w:r w:rsidRPr="00B860BE">
        <w:rPr>
          <w:rFonts w:cstheme="minorHAnsi"/>
        </w:rPr>
        <w:t>O</w:t>
      </w:r>
      <w:r w:rsidRPr="00B860BE">
        <w:rPr>
          <w:rFonts w:cstheme="minorHAnsi"/>
          <w:b/>
        </w:rPr>
        <w:t xml:space="preserve"> GED </w:t>
      </w:r>
      <w:r>
        <w:rPr>
          <w:rFonts w:cstheme="minorHAnsi"/>
          <w:b/>
        </w:rPr>
        <w:t xml:space="preserve">– gerenciamento eletrônico de documentos </w:t>
      </w:r>
      <w:r w:rsidRPr="00B860BE">
        <w:rPr>
          <w:rFonts w:cstheme="minorHAnsi"/>
        </w:rPr>
        <w:t>é um sistema que</w:t>
      </w:r>
      <w:r>
        <w:rPr>
          <w:rFonts w:cstheme="minorHAnsi"/>
          <w:b/>
        </w:rPr>
        <w:t xml:space="preserve"> </w:t>
      </w:r>
      <w:r w:rsidRPr="00B860BE">
        <w:rPr>
          <w:rFonts w:cstheme="minorHAnsi"/>
        </w:rPr>
        <w:t>automatiza o armazenamento, a recuperação e a consulta dos documentos da empresa, permitindo ao gestor atribuir graus  de acesso diferenciados segundo o perfil e o escopo de trabalho de cada usuário. Esta solução é composta de módulos de Definição de Pastas, Digitalização, Indexação e Manutenções / Consultas que cobrem todas as etapas envolvidas no gerenciamento dos documentos. Para garantir ainda mais segurança, todas as senhas dos usuários são salvas através de criptografia. Caso o cliente deseje, é possível incorporar o recurso de Certificados Digitais para dar legalidade ao documento digital.</w:t>
      </w:r>
    </w:p>
    <w:p w:rsidR="00B860BE" w:rsidRPr="00B860BE" w:rsidRDefault="00B860BE" w:rsidP="00B860BE">
      <w:pPr>
        <w:spacing w:line="240" w:lineRule="auto"/>
        <w:jc w:val="both"/>
        <w:rPr>
          <w:rFonts w:cstheme="minorHAnsi"/>
        </w:rPr>
      </w:pPr>
      <w:r w:rsidRPr="00B860BE">
        <w:rPr>
          <w:rFonts w:cstheme="minorHAnsi"/>
          <w:b/>
        </w:rPr>
        <w:t xml:space="preserve">Workflow </w:t>
      </w:r>
      <w:r w:rsidRPr="00B860BE">
        <w:rPr>
          <w:rFonts w:cstheme="minorHAnsi"/>
        </w:rPr>
        <w:t>é uma seq</w:t>
      </w:r>
      <w:r>
        <w:rPr>
          <w:rFonts w:cstheme="minorHAnsi"/>
        </w:rPr>
        <w:t>u</w:t>
      </w:r>
      <w:r w:rsidRPr="00B860BE">
        <w:rPr>
          <w:rFonts w:cstheme="minorHAnsi"/>
        </w:rPr>
        <w:t xml:space="preserve">ência de ações ou etapas utilizadas em processos comerciais e de integração de sistemas. Ele gerencia documentos e outras fases do trabalho, desde o momento em que  entram no sistema até a transação ou o processo de negócio ser finalizado. Geralmente, envolve mais de uma pessoa e aplicativos. </w:t>
      </w:r>
    </w:p>
    <w:p w:rsidR="0036235E" w:rsidRPr="003D197E" w:rsidRDefault="0036235E" w:rsidP="0036235E">
      <w:pPr>
        <w:spacing w:line="240" w:lineRule="auto"/>
        <w:jc w:val="both"/>
        <w:rPr>
          <w:rFonts w:cstheme="minorHAnsi"/>
          <w:b/>
        </w:rPr>
      </w:pPr>
      <w:r w:rsidRPr="003D197E">
        <w:rPr>
          <w:rFonts w:cstheme="minorHAnsi"/>
          <w:b/>
        </w:rPr>
        <w:t>Preservação, conservação e restauração de documentos</w:t>
      </w:r>
    </w:p>
    <w:p w:rsidR="0036235E" w:rsidRDefault="0036235E" w:rsidP="0036235E">
      <w:pPr>
        <w:tabs>
          <w:tab w:val="left" w:pos="1318"/>
        </w:tabs>
        <w:spacing w:line="240" w:lineRule="auto"/>
        <w:jc w:val="both"/>
        <w:rPr>
          <w:rFonts w:cstheme="minorHAnsi"/>
        </w:rPr>
      </w:pPr>
      <w:r>
        <w:rPr>
          <w:rFonts w:cstheme="minorHAnsi"/>
        </w:rPr>
        <w:t>São atividades típicas da 3ª idade de arquivo, assim como a descrição e o arranjo.</w:t>
      </w:r>
    </w:p>
    <w:p w:rsidR="0036235E" w:rsidRPr="003D197E" w:rsidRDefault="0036235E" w:rsidP="0036235E">
      <w:pPr>
        <w:tabs>
          <w:tab w:val="left" w:pos="1318"/>
        </w:tabs>
        <w:spacing w:line="240" w:lineRule="auto"/>
        <w:jc w:val="both"/>
        <w:rPr>
          <w:rFonts w:cstheme="minorHAnsi"/>
        </w:rPr>
      </w:pPr>
      <w:r w:rsidRPr="003D197E">
        <w:rPr>
          <w:rFonts w:cstheme="minorHAnsi"/>
        </w:rPr>
        <w:t xml:space="preserve">A </w:t>
      </w:r>
      <w:r w:rsidRPr="003D197E">
        <w:rPr>
          <w:rFonts w:cstheme="minorHAnsi"/>
          <w:b/>
        </w:rPr>
        <w:t>preservação</w:t>
      </w:r>
      <w:r w:rsidRPr="003D197E">
        <w:rPr>
          <w:rFonts w:cstheme="minorHAnsi"/>
        </w:rPr>
        <w:t xml:space="preserve"> pode ser definida como toda a ação destinada a salvaguardar os documentos. É o conjunto de estratégias que contribuem para assegurar a integridade dos documentos.</w:t>
      </w:r>
    </w:p>
    <w:p w:rsidR="0036235E" w:rsidRPr="003D197E" w:rsidRDefault="0036235E" w:rsidP="0036235E">
      <w:pPr>
        <w:tabs>
          <w:tab w:val="left" w:pos="1318"/>
        </w:tabs>
        <w:autoSpaceDE w:val="0"/>
        <w:autoSpaceDN w:val="0"/>
        <w:adjustRightInd w:val="0"/>
        <w:spacing w:after="0" w:line="240" w:lineRule="auto"/>
        <w:rPr>
          <w:rFonts w:cstheme="minorHAnsi"/>
        </w:rPr>
      </w:pPr>
      <w:r w:rsidRPr="003D197E">
        <w:rPr>
          <w:rFonts w:cstheme="minorHAnsi"/>
        </w:rPr>
        <w:t xml:space="preserve">A </w:t>
      </w:r>
      <w:r w:rsidRPr="003D197E">
        <w:rPr>
          <w:rFonts w:cstheme="minorHAnsi"/>
          <w:b/>
        </w:rPr>
        <w:t>conservação</w:t>
      </w:r>
      <w:r w:rsidRPr="003D197E">
        <w:rPr>
          <w:rFonts w:cstheme="minorHAnsi"/>
        </w:rPr>
        <w:t xml:space="preserve"> pode ser definida como o conjunto de ações estabilizadoras que objetivam desacelerar o processo de degradação dos documentos.</w:t>
      </w:r>
    </w:p>
    <w:p w:rsidR="0036235E" w:rsidRPr="003D197E" w:rsidRDefault="0036235E" w:rsidP="0036235E">
      <w:pPr>
        <w:autoSpaceDE w:val="0"/>
        <w:autoSpaceDN w:val="0"/>
        <w:adjustRightInd w:val="0"/>
        <w:spacing w:after="0" w:line="240" w:lineRule="auto"/>
        <w:rPr>
          <w:rFonts w:cstheme="minorHAnsi"/>
        </w:rPr>
      </w:pPr>
    </w:p>
    <w:p w:rsidR="0036235E" w:rsidRPr="003D197E" w:rsidRDefault="0036235E" w:rsidP="0036235E">
      <w:pPr>
        <w:autoSpaceDE w:val="0"/>
        <w:autoSpaceDN w:val="0"/>
        <w:adjustRightInd w:val="0"/>
        <w:spacing w:after="0" w:line="240" w:lineRule="auto"/>
        <w:rPr>
          <w:rFonts w:cstheme="minorHAnsi"/>
        </w:rPr>
      </w:pPr>
      <w:r w:rsidRPr="003D197E">
        <w:rPr>
          <w:rFonts w:cstheme="minorHAnsi"/>
        </w:rPr>
        <w:t xml:space="preserve">A </w:t>
      </w:r>
      <w:r w:rsidRPr="003D197E">
        <w:rPr>
          <w:rFonts w:cstheme="minorHAnsi"/>
          <w:b/>
        </w:rPr>
        <w:t>restauração</w:t>
      </w:r>
      <w:r w:rsidRPr="003D197E">
        <w:rPr>
          <w:rFonts w:cstheme="minorHAnsi"/>
        </w:rPr>
        <w:t xml:space="preserve"> consiste em interagir no documento com técnicas específicas para a reversão de danos. </w:t>
      </w:r>
    </w:p>
    <w:p w:rsidR="0036235E" w:rsidRPr="003D197E" w:rsidRDefault="0036235E" w:rsidP="0036235E">
      <w:pPr>
        <w:autoSpaceDE w:val="0"/>
        <w:autoSpaceDN w:val="0"/>
        <w:adjustRightInd w:val="0"/>
        <w:spacing w:after="0" w:line="240" w:lineRule="auto"/>
        <w:ind w:firstLine="708"/>
        <w:rPr>
          <w:rFonts w:cstheme="minorHAnsi"/>
        </w:rPr>
      </w:pPr>
    </w:p>
    <w:p w:rsidR="0036235E" w:rsidRPr="003D197E" w:rsidRDefault="0036235E" w:rsidP="0036235E">
      <w:pPr>
        <w:spacing w:line="240" w:lineRule="auto"/>
        <w:jc w:val="both"/>
        <w:rPr>
          <w:rFonts w:cstheme="minorHAnsi"/>
        </w:rPr>
      </w:pPr>
      <w:r w:rsidRPr="003D197E">
        <w:rPr>
          <w:rFonts w:cstheme="minorHAnsi"/>
        </w:rPr>
        <w:t>Agentes que causam dano ao documento</w:t>
      </w:r>
    </w:p>
    <w:p w:rsidR="0036235E" w:rsidRPr="003D197E" w:rsidRDefault="0036235E" w:rsidP="0036235E">
      <w:pPr>
        <w:spacing w:line="240" w:lineRule="auto"/>
        <w:jc w:val="both"/>
        <w:rPr>
          <w:rFonts w:cstheme="minorHAnsi"/>
        </w:rPr>
      </w:pPr>
      <w:r w:rsidRPr="003D197E">
        <w:rPr>
          <w:rFonts w:cstheme="minorHAnsi"/>
        </w:rPr>
        <w:lastRenderedPageBreak/>
        <w:t xml:space="preserve">Na atividade de conservação deve-se cuidar não só do documento como também do lugar da sua guarda. Fatores que merecem destaque na conservação: </w:t>
      </w:r>
    </w:p>
    <w:p w:rsidR="0036235E" w:rsidRPr="003D197E" w:rsidRDefault="0036235E" w:rsidP="0036235E">
      <w:pPr>
        <w:pStyle w:val="PargrafodaLista"/>
        <w:numPr>
          <w:ilvl w:val="0"/>
          <w:numId w:val="2"/>
        </w:numPr>
        <w:spacing w:line="240" w:lineRule="auto"/>
        <w:jc w:val="both"/>
        <w:rPr>
          <w:rFonts w:cstheme="minorHAnsi"/>
        </w:rPr>
      </w:pPr>
      <w:r w:rsidRPr="003D197E">
        <w:rPr>
          <w:rFonts w:cstheme="minorHAnsi"/>
        </w:rPr>
        <w:t xml:space="preserve">luz (a luz do dia deve ser abolida das áreas de armazenagem de documentos); </w:t>
      </w:r>
    </w:p>
    <w:p w:rsidR="0036235E" w:rsidRPr="003D197E" w:rsidRDefault="0036235E" w:rsidP="0036235E">
      <w:pPr>
        <w:pStyle w:val="PargrafodaLista"/>
        <w:numPr>
          <w:ilvl w:val="0"/>
          <w:numId w:val="2"/>
        </w:numPr>
        <w:spacing w:line="240" w:lineRule="auto"/>
        <w:jc w:val="both"/>
        <w:rPr>
          <w:rFonts w:cstheme="minorHAnsi"/>
        </w:rPr>
      </w:pPr>
      <w:r w:rsidRPr="003D197E">
        <w:rPr>
          <w:rFonts w:cstheme="minorHAnsi"/>
        </w:rPr>
        <w:t xml:space="preserve">ar seco (enfraquece o papel); </w:t>
      </w:r>
    </w:p>
    <w:p w:rsidR="0036235E" w:rsidRPr="003D197E" w:rsidRDefault="0036235E" w:rsidP="0036235E">
      <w:pPr>
        <w:pStyle w:val="PargrafodaLista"/>
        <w:numPr>
          <w:ilvl w:val="0"/>
          <w:numId w:val="2"/>
        </w:numPr>
        <w:spacing w:line="240" w:lineRule="auto"/>
        <w:jc w:val="both"/>
        <w:rPr>
          <w:rFonts w:cstheme="minorHAnsi"/>
        </w:rPr>
      </w:pPr>
      <w:r w:rsidRPr="003D197E">
        <w:rPr>
          <w:rFonts w:cstheme="minorHAnsi"/>
        </w:rPr>
        <w:t xml:space="preserve">temperatura (manter constante entre 20 - 22º); </w:t>
      </w:r>
    </w:p>
    <w:p w:rsidR="0036235E" w:rsidRPr="003D197E" w:rsidRDefault="0036235E" w:rsidP="0036235E">
      <w:pPr>
        <w:pStyle w:val="PargrafodaLista"/>
        <w:numPr>
          <w:ilvl w:val="0"/>
          <w:numId w:val="2"/>
        </w:numPr>
        <w:spacing w:line="240" w:lineRule="auto"/>
        <w:jc w:val="both"/>
        <w:rPr>
          <w:rFonts w:cstheme="minorHAnsi"/>
        </w:rPr>
      </w:pPr>
      <w:r w:rsidRPr="003D197E">
        <w:rPr>
          <w:rFonts w:cstheme="minorHAnsi"/>
        </w:rPr>
        <w:t>umidade relativa do ar (manter entre 45 - 58%);</w:t>
      </w:r>
    </w:p>
    <w:p w:rsidR="0036235E" w:rsidRPr="003D197E" w:rsidRDefault="0036235E" w:rsidP="0036235E">
      <w:pPr>
        <w:pStyle w:val="PargrafodaLista"/>
        <w:numPr>
          <w:ilvl w:val="0"/>
          <w:numId w:val="2"/>
        </w:numPr>
        <w:spacing w:line="240" w:lineRule="auto"/>
        <w:jc w:val="both"/>
        <w:rPr>
          <w:rFonts w:cstheme="minorHAnsi"/>
        </w:rPr>
      </w:pPr>
      <w:r w:rsidRPr="003D197E">
        <w:rPr>
          <w:rFonts w:cstheme="minorHAnsi"/>
        </w:rPr>
        <w:t>poeiras e gases e pragas;</w:t>
      </w:r>
    </w:p>
    <w:p w:rsidR="0036235E" w:rsidRPr="003D197E" w:rsidRDefault="0036235E" w:rsidP="0036235E">
      <w:pPr>
        <w:pStyle w:val="PargrafodaLista"/>
        <w:numPr>
          <w:ilvl w:val="0"/>
          <w:numId w:val="2"/>
        </w:numPr>
        <w:spacing w:line="240" w:lineRule="auto"/>
        <w:jc w:val="both"/>
        <w:rPr>
          <w:rFonts w:cstheme="minorHAnsi"/>
        </w:rPr>
      </w:pPr>
      <w:r w:rsidRPr="003D197E">
        <w:rPr>
          <w:rFonts w:cstheme="minorHAnsi"/>
        </w:rPr>
        <w:t>acidez do papel;</w:t>
      </w:r>
    </w:p>
    <w:p w:rsidR="0036235E" w:rsidRPr="003D197E" w:rsidRDefault="0036235E" w:rsidP="0036235E">
      <w:pPr>
        <w:pStyle w:val="PargrafodaLista"/>
        <w:numPr>
          <w:ilvl w:val="0"/>
          <w:numId w:val="2"/>
        </w:numPr>
        <w:spacing w:line="240" w:lineRule="auto"/>
        <w:jc w:val="both"/>
        <w:rPr>
          <w:rFonts w:cstheme="minorHAnsi"/>
        </w:rPr>
      </w:pPr>
      <w:r w:rsidRPr="003D197E">
        <w:rPr>
          <w:rFonts w:cstheme="minorHAnsi"/>
        </w:rPr>
        <w:t>poluição atmosférica;</w:t>
      </w:r>
    </w:p>
    <w:p w:rsidR="0036235E" w:rsidRPr="003D197E" w:rsidRDefault="0036235E" w:rsidP="0036235E">
      <w:pPr>
        <w:pStyle w:val="PargrafodaLista"/>
        <w:numPr>
          <w:ilvl w:val="0"/>
          <w:numId w:val="2"/>
        </w:numPr>
        <w:spacing w:line="240" w:lineRule="auto"/>
        <w:jc w:val="both"/>
        <w:rPr>
          <w:rFonts w:cstheme="minorHAnsi"/>
        </w:rPr>
      </w:pPr>
      <w:r w:rsidRPr="003D197E">
        <w:rPr>
          <w:rFonts w:cstheme="minorHAnsi"/>
        </w:rPr>
        <w:t>tintas;</w:t>
      </w:r>
    </w:p>
    <w:p w:rsidR="0036235E" w:rsidRPr="003D197E" w:rsidRDefault="0036235E" w:rsidP="0036235E">
      <w:pPr>
        <w:pStyle w:val="PargrafodaLista"/>
        <w:numPr>
          <w:ilvl w:val="0"/>
          <w:numId w:val="2"/>
        </w:numPr>
        <w:spacing w:line="240" w:lineRule="auto"/>
        <w:jc w:val="both"/>
        <w:rPr>
          <w:rFonts w:cstheme="minorHAnsi"/>
        </w:rPr>
      </w:pPr>
      <w:r w:rsidRPr="003D197E">
        <w:rPr>
          <w:rFonts w:cstheme="minorHAnsi"/>
        </w:rPr>
        <w:t>Insetos, fungos e roedores.</w:t>
      </w:r>
    </w:p>
    <w:p w:rsidR="0036235E" w:rsidRPr="003D197E" w:rsidRDefault="0036235E" w:rsidP="0036235E">
      <w:pPr>
        <w:spacing w:line="240" w:lineRule="auto"/>
        <w:jc w:val="both"/>
        <w:rPr>
          <w:rFonts w:cstheme="minorHAnsi"/>
        </w:rPr>
      </w:pPr>
      <w:r w:rsidRPr="003D197E">
        <w:rPr>
          <w:rFonts w:cstheme="minorHAnsi"/>
        </w:rPr>
        <w:t>São operações da conservação de documentos:</w:t>
      </w:r>
    </w:p>
    <w:p w:rsidR="0036235E" w:rsidRPr="003D197E" w:rsidRDefault="0036235E" w:rsidP="0036235E">
      <w:pPr>
        <w:spacing w:line="240" w:lineRule="auto"/>
        <w:jc w:val="both"/>
        <w:rPr>
          <w:rFonts w:cstheme="minorHAnsi"/>
          <w:bCs/>
          <w:u w:val="single"/>
        </w:rPr>
      </w:pPr>
      <w:r w:rsidRPr="003D197E">
        <w:rPr>
          <w:rFonts w:cstheme="minorHAnsi"/>
          <w:bCs/>
          <w:u w:val="single"/>
        </w:rPr>
        <w:t>Desinfestação</w:t>
      </w:r>
    </w:p>
    <w:p w:rsidR="0036235E" w:rsidRPr="003D197E" w:rsidRDefault="0036235E" w:rsidP="0036235E">
      <w:pPr>
        <w:spacing w:line="240" w:lineRule="auto"/>
        <w:jc w:val="both"/>
        <w:rPr>
          <w:rFonts w:cstheme="minorHAnsi"/>
          <w:bCs/>
        </w:rPr>
      </w:pPr>
      <w:r w:rsidRPr="003D197E">
        <w:rPr>
          <w:rFonts w:cstheme="minorHAnsi"/>
          <w:bCs/>
        </w:rPr>
        <w:t>O método mais eficiente de combater os insetos é a fumigação. A substância química a ser empregada nesse processo deve passar por testes de garantia da integridade do papel e da tinta sob sua ação. Com a fumigação os insetos, em qualquer fase de desenvolvimento, são completamente destruídos. Contudo, de acordo com uma publicação oficial do Arquivo Nacional cujo texto original é de Indgrid Beck, a fumigação de documentos não é mais recomendada em virtude dos gases tóxicos e compostos oxidantes danosos.</w:t>
      </w:r>
    </w:p>
    <w:p w:rsidR="0036235E" w:rsidRPr="003D197E" w:rsidRDefault="0036235E" w:rsidP="0036235E">
      <w:pPr>
        <w:spacing w:line="240" w:lineRule="auto"/>
        <w:jc w:val="both"/>
        <w:rPr>
          <w:rFonts w:cstheme="minorHAnsi"/>
          <w:bCs/>
        </w:rPr>
      </w:pPr>
      <w:r w:rsidRPr="003D197E">
        <w:rPr>
          <w:rFonts w:cstheme="minorHAnsi"/>
          <w:bCs/>
        </w:rPr>
        <w:t xml:space="preserve">Outro método de desinfestação é o congelamento. O congelamento </w:t>
      </w:r>
      <w:r w:rsidRPr="003D197E">
        <w:rPr>
          <w:rFonts w:cstheme="minorHAnsi"/>
        </w:rPr>
        <w:t>consiste em acondicionar os documentos em sacos vedados em um freezer por aproximadamente 15 dias. Após esse prazo o freezer é desligado e a documentação retirada logo que atingir a temperatura ambiente.</w:t>
      </w:r>
    </w:p>
    <w:p w:rsidR="0036235E" w:rsidRPr="003D197E" w:rsidRDefault="0036235E" w:rsidP="0036235E">
      <w:pPr>
        <w:spacing w:line="240" w:lineRule="auto"/>
        <w:jc w:val="both"/>
        <w:rPr>
          <w:rFonts w:cstheme="minorHAnsi"/>
          <w:bCs/>
          <w:u w:val="single"/>
        </w:rPr>
      </w:pPr>
      <w:r w:rsidRPr="003D197E">
        <w:rPr>
          <w:rFonts w:cstheme="minorHAnsi"/>
          <w:bCs/>
          <w:u w:val="single"/>
        </w:rPr>
        <w:t>Limpeza</w:t>
      </w:r>
    </w:p>
    <w:p w:rsidR="0036235E" w:rsidRPr="003D197E" w:rsidRDefault="0036235E" w:rsidP="0036235E">
      <w:pPr>
        <w:spacing w:line="240" w:lineRule="auto"/>
        <w:jc w:val="both"/>
        <w:rPr>
          <w:rFonts w:cstheme="minorHAnsi"/>
          <w:bCs/>
        </w:rPr>
      </w:pPr>
      <w:r w:rsidRPr="003D197E">
        <w:rPr>
          <w:rFonts w:cstheme="minorHAnsi"/>
          <w:bCs/>
        </w:rPr>
        <w:t>É a fase posterior à fumigação. Na falta de instalações especiais para essa operação, utiliza-se um pano macio, uma escova ou um aspirador de pó.</w:t>
      </w:r>
    </w:p>
    <w:p w:rsidR="0036235E" w:rsidRPr="003D197E" w:rsidRDefault="0036235E" w:rsidP="0036235E">
      <w:pPr>
        <w:spacing w:line="240" w:lineRule="auto"/>
        <w:jc w:val="both"/>
        <w:rPr>
          <w:rFonts w:cstheme="minorHAnsi"/>
          <w:bCs/>
          <w:u w:val="single"/>
        </w:rPr>
      </w:pPr>
      <w:r w:rsidRPr="003D197E">
        <w:rPr>
          <w:rFonts w:cstheme="minorHAnsi"/>
          <w:bCs/>
          <w:u w:val="single"/>
        </w:rPr>
        <w:t>Alisamento</w:t>
      </w:r>
    </w:p>
    <w:p w:rsidR="0036235E" w:rsidRPr="003D197E" w:rsidRDefault="0036235E" w:rsidP="0036235E">
      <w:pPr>
        <w:spacing w:line="240" w:lineRule="auto"/>
        <w:jc w:val="both"/>
        <w:rPr>
          <w:rFonts w:cstheme="minorHAnsi"/>
          <w:bCs/>
        </w:rPr>
      </w:pPr>
      <w:r w:rsidRPr="003D197E">
        <w:rPr>
          <w:rFonts w:cstheme="minorHAnsi"/>
          <w:bCs/>
        </w:rPr>
        <w:t xml:space="preserve">Consiste em colocar os documentos em bandejas de aço inoxidável, expondo-os à ação do ar com forte percentagem de umidade, </w:t>
      </w:r>
      <w:smartTag w:uri="urn:schemas-microsoft-com:office:smarttags" w:element="metricconverter">
        <w:smartTagPr>
          <w:attr w:name="ProductID" w:val="90 a"/>
        </w:smartTagPr>
        <w:r w:rsidRPr="003D197E">
          <w:rPr>
            <w:rFonts w:cstheme="minorHAnsi"/>
            <w:bCs/>
          </w:rPr>
          <w:t>90 a</w:t>
        </w:r>
      </w:smartTag>
      <w:r w:rsidRPr="003D197E">
        <w:rPr>
          <w:rFonts w:cstheme="minorHAnsi"/>
          <w:bCs/>
        </w:rPr>
        <w:t xml:space="preserve"> 95%, durante uma hora, em uma câmara de umidificação. Em seguida, são passados a ferro, folha por folha, em máquinas elétricas. Caso existam documentos em estado de fragilidade, recomenda-se o emprego de prensa manual sob pressão moderada. Na falta de equipamento adequado, aconselha-se usar ferro de engomar caseiro.</w:t>
      </w:r>
    </w:p>
    <w:p w:rsidR="0036235E" w:rsidRPr="003D197E" w:rsidRDefault="0036235E" w:rsidP="0036235E">
      <w:pPr>
        <w:autoSpaceDE w:val="0"/>
        <w:autoSpaceDN w:val="0"/>
        <w:adjustRightInd w:val="0"/>
        <w:spacing w:line="240" w:lineRule="auto"/>
        <w:jc w:val="both"/>
        <w:rPr>
          <w:rFonts w:cstheme="minorHAnsi"/>
          <w:color w:val="231F20"/>
          <w:u w:val="single"/>
        </w:rPr>
      </w:pPr>
      <w:r w:rsidRPr="003D197E">
        <w:rPr>
          <w:rFonts w:cstheme="minorHAnsi"/>
          <w:color w:val="231F20"/>
          <w:u w:val="single"/>
        </w:rPr>
        <w:t xml:space="preserve">Desacidificação </w:t>
      </w:r>
    </w:p>
    <w:p w:rsidR="0036235E" w:rsidRPr="003D197E" w:rsidRDefault="0036235E" w:rsidP="0036235E">
      <w:pPr>
        <w:autoSpaceDE w:val="0"/>
        <w:autoSpaceDN w:val="0"/>
        <w:adjustRightInd w:val="0"/>
        <w:spacing w:line="240" w:lineRule="auto"/>
        <w:jc w:val="both"/>
        <w:rPr>
          <w:rFonts w:cstheme="minorHAnsi"/>
        </w:rPr>
      </w:pPr>
      <w:r w:rsidRPr="003D197E">
        <w:rPr>
          <w:rFonts w:cstheme="minorHAnsi"/>
          <w:color w:val="231F20"/>
        </w:rPr>
        <w:t>O processo de desacidificação é um processo de conservação preventiva de documentos em suporte papel que retarda a formação de ácidos. Lava-se o documento para remover do papel os resíduos químicos danosos decorrentes da  própria constituição do documento. Nesse processo tem como resultado um papel alcalino.</w:t>
      </w:r>
    </w:p>
    <w:p w:rsidR="0036235E" w:rsidRPr="003D197E" w:rsidRDefault="0036235E" w:rsidP="0036235E">
      <w:pPr>
        <w:spacing w:line="240" w:lineRule="auto"/>
        <w:jc w:val="both"/>
        <w:rPr>
          <w:rFonts w:cstheme="minorHAnsi"/>
        </w:rPr>
      </w:pPr>
      <w:r w:rsidRPr="003D197E">
        <w:rPr>
          <w:rFonts w:cstheme="minorHAnsi"/>
        </w:rPr>
        <w:t>São técnicas de restauração de documentos:</w:t>
      </w:r>
    </w:p>
    <w:p w:rsidR="0036235E" w:rsidRPr="003D197E" w:rsidRDefault="0036235E" w:rsidP="0036235E">
      <w:pPr>
        <w:spacing w:line="240" w:lineRule="auto"/>
        <w:jc w:val="both"/>
        <w:rPr>
          <w:rFonts w:cstheme="minorHAnsi"/>
        </w:rPr>
      </w:pPr>
      <w:r w:rsidRPr="003D197E">
        <w:rPr>
          <w:rFonts w:cstheme="minorHAnsi"/>
        </w:rPr>
        <w:t>Banho de gelatina</w:t>
      </w:r>
    </w:p>
    <w:p w:rsidR="0036235E" w:rsidRPr="003D197E" w:rsidRDefault="0036235E" w:rsidP="0036235E">
      <w:pPr>
        <w:spacing w:line="240" w:lineRule="auto"/>
        <w:jc w:val="both"/>
        <w:rPr>
          <w:rFonts w:cstheme="minorHAnsi"/>
        </w:rPr>
      </w:pPr>
      <w:r w:rsidRPr="003D197E">
        <w:rPr>
          <w:rFonts w:cstheme="minorHAnsi"/>
        </w:rPr>
        <w:lastRenderedPageBreak/>
        <w:t>Consiste em mergulhar o documento em banho de gelatina ou cola, o que aumenta a sua resistência, não prejudica a visibilidade e a flexibilidade e proporciona a passagem dos raios ultravioletas e infravermelhos. Os documentos, porém, tratados por este processo, que é natural, tornam-se suscetíveis ao ataque dos insetos e dos fungos, além de exigir habilidade do executor.</w:t>
      </w:r>
    </w:p>
    <w:p w:rsidR="0036235E" w:rsidRPr="003D197E" w:rsidRDefault="0036235E" w:rsidP="0036235E">
      <w:pPr>
        <w:spacing w:line="240" w:lineRule="auto"/>
        <w:jc w:val="both"/>
        <w:rPr>
          <w:rFonts w:cstheme="minorHAnsi"/>
        </w:rPr>
      </w:pPr>
      <w:r w:rsidRPr="003D197E">
        <w:rPr>
          <w:rFonts w:cstheme="minorHAnsi"/>
        </w:rPr>
        <w:t>Tecido</w:t>
      </w:r>
    </w:p>
    <w:p w:rsidR="0036235E" w:rsidRPr="003D197E" w:rsidRDefault="0036235E" w:rsidP="0036235E">
      <w:pPr>
        <w:spacing w:line="240" w:lineRule="auto"/>
        <w:jc w:val="both"/>
        <w:rPr>
          <w:rFonts w:cstheme="minorHAnsi"/>
        </w:rPr>
      </w:pPr>
      <w:r w:rsidRPr="003D197E">
        <w:rPr>
          <w:rFonts w:cstheme="minorHAnsi"/>
        </w:rPr>
        <w:t>Processo de reparação em que são usadas folhas de tecido muito fino, aplicadas com pasta de amido. A durabilidade do papel é aumentada consideravelmente, mas o emprego do amido propicia o ataque de insetos e fungos, impede o exame pelos raios ultravioletas e infravermelhos, além de reduzir a legibilidade e a flexibilidade.</w:t>
      </w:r>
    </w:p>
    <w:p w:rsidR="0036235E" w:rsidRPr="003D197E" w:rsidRDefault="0036235E" w:rsidP="0036235E">
      <w:pPr>
        <w:spacing w:line="240" w:lineRule="auto"/>
        <w:jc w:val="both"/>
        <w:rPr>
          <w:rFonts w:cstheme="minorHAnsi"/>
        </w:rPr>
      </w:pPr>
      <w:r w:rsidRPr="003D197E">
        <w:rPr>
          <w:rFonts w:cstheme="minorHAnsi"/>
        </w:rPr>
        <w:t>Silking</w:t>
      </w:r>
    </w:p>
    <w:p w:rsidR="0036235E" w:rsidRPr="003D197E" w:rsidRDefault="0036235E" w:rsidP="0036235E">
      <w:pPr>
        <w:spacing w:line="240" w:lineRule="auto"/>
        <w:jc w:val="both"/>
        <w:rPr>
          <w:rFonts w:cstheme="minorHAnsi"/>
        </w:rPr>
      </w:pPr>
      <w:r w:rsidRPr="003D197E">
        <w:rPr>
          <w:rFonts w:cstheme="minorHAnsi"/>
        </w:rPr>
        <w:t>Este método utiliza tecido – crepeline ou musseline de seda – de grande durabilidade, mas, devido ao uso de adesivo à base de amido, afeta suas qualidades permanentes. Tanto a legibilidade quanto a flexibilidade, a reprodução e o exame pelos raios ultravioletas e infravermelhos são pouco prejudicados. É, no entanto, um processo de difícil execução, cuja matéria prima é de alto custo.</w:t>
      </w:r>
    </w:p>
    <w:p w:rsidR="0036235E" w:rsidRPr="003D197E" w:rsidRDefault="0036235E" w:rsidP="0036235E">
      <w:pPr>
        <w:spacing w:line="240" w:lineRule="auto"/>
        <w:jc w:val="both"/>
        <w:rPr>
          <w:rFonts w:cstheme="minorHAnsi"/>
        </w:rPr>
      </w:pPr>
      <w:r w:rsidRPr="003D197E">
        <w:rPr>
          <w:rFonts w:cstheme="minorHAnsi"/>
          <w:bCs/>
        </w:rPr>
        <w:t>Veladura</w:t>
      </w:r>
    </w:p>
    <w:p w:rsidR="0036235E" w:rsidRPr="003D197E" w:rsidRDefault="0036235E" w:rsidP="0036235E">
      <w:pPr>
        <w:spacing w:line="240" w:lineRule="auto"/>
        <w:jc w:val="both"/>
        <w:rPr>
          <w:rFonts w:cstheme="minorHAnsi"/>
        </w:rPr>
      </w:pPr>
      <w:r w:rsidRPr="003D197E">
        <w:rPr>
          <w:rFonts w:cstheme="minorHAnsi"/>
        </w:rPr>
        <w:t>Consiste na aplicação de folha de reforço para a manutenção da integridade  do documento. O procedimento utiliza papel japonês e cola methyl celulose.</w:t>
      </w:r>
    </w:p>
    <w:p w:rsidR="0036235E" w:rsidRPr="003D197E" w:rsidRDefault="0036235E" w:rsidP="0036235E">
      <w:pPr>
        <w:spacing w:line="240" w:lineRule="auto"/>
        <w:jc w:val="both"/>
        <w:rPr>
          <w:rFonts w:cstheme="minorHAnsi"/>
        </w:rPr>
      </w:pPr>
      <w:r w:rsidRPr="003D197E">
        <w:rPr>
          <w:rFonts w:cstheme="minorHAnsi"/>
        </w:rPr>
        <w:t>Laminação</w:t>
      </w:r>
    </w:p>
    <w:p w:rsidR="0036235E" w:rsidRPr="003D197E" w:rsidRDefault="0036235E" w:rsidP="0036235E">
      <w:pPr>
        <w:spacing w:line="240" w:lineRule="auto"/>
        <w:jc w:val="both"/>
        <w:rPr>
          <w:rFonts w:cstheme="minorHAnsi"/>
        </w:rPr>
      </w:pPr>
      <w:r w:rsidRPr="003D197E">
        <w:rPr>
          <w:rFonts w:cstheme="minorHAnsi"/>
        </w:rPr>
        <w:t>Processo em que se envolve o documento, nas duas faces, com uma folha de papel de seda e outra de acetato de celulose, colocando-o numa prensa hidráulica. O acetato de celulose, por ser termoplástico, adere ao documento, juntamente com o papel de seda, e dispensa adesivo. A durabilidade e as qualidades permanentes do papel são asseguradas sem perda da legibilidade e da flexibilidade, tornando-o imune à ação de fungos e pragas. Qualquer mancha resultante do uso pode ser removida com água e sabão.</w:t>
      </w:r>
    </w:p>
    <w:p w:rsidR="0036235E" w:rsidRPr="003D197E" w:rsidRDefault="0036235E" w:rsidP="0036235E">
      <w:pPr>
        <w:spacing w:line="240" w:lineRule="auto"/>
        <w:jc w:val="both"/>
        <w:rPr>
          <w:rFonts w:cstheme="minorHAnsi"/>
        </w:rPr>
      </w:pPr>
      <w:r w:rsidRPr="003D197E">
        <w:rPr>
          <w:rFonts w:cstheme="minorHAnsi"/>
        </w:rPr>
        <w:t>O volume do documento é reduzido, mas o peso duplica. A aplicação, por ser mecanizada, é rápida e a matéria-prima, de fácil obtenção. O material empregado na restauração não impede a passagem dos raios ultravioletas e infravermelhos. Assim, as características da laminação são as que mais se aproximam do método ideal.</w:t>
      </w:r>
    </w:p>
    <w:p w:rsidR="0036235E" w:rsidRPr="003D197E" w:rsidRDefault="0036235E" w:rsidP="0036235E">
      <w:pPr>
        <w:spacing w:line="240" w:lineRule="auto"/>
        <w:jc w:val="both"/>
        <w:rPr>
          <w:rFonts w:cstheme="minorHAnsi"/>
        </w:rPr>
      </w:pPr>
      <w:r w:rsidRPr="003D197E">
        <w:rPr>
          <w:rFonts w:cstheme="minorHAnsi"/>
        </w:rPr>
        <w:t>Laminação manual</w:t>
      </w:r>
    </w:p>
    <w:p w:rsidR="0036235E" w:rsidRPr="003D197E" w:rsidRDefault="0036235E" w:rsidP="0036235E">
      <w:pPr>
        <w:spacing w:line="240" w:lineRule="auto"/>
        <w:jc w:val="both"/>
        <w:rPr>
          <w:rFonts w:cstheme="minorHAnsi"/>
        </w:rPr>
      </w:pPr>
      <w:r w:rsidRPr="003D197E">
        <w:rPr>
          <w:rFonts w:cstheme="minorHAnsi"/>
        </w:rPr>
        <w:t>Este processo, desenvolvido na Índia, utiliza a matéria-prima básica da laminação mecanizada, embora não empregue calor nem pressão, que são substituídos pela acetona. A laminação manual, também chamada laminação com solvente, oferece grande vantagem àqueles que não dispõem de recursos para instalar equipamentos mecanizados.</w:t>
      </w:r>
    </w:p>
    <w:p w:rsidR="0036235E" w:rsidRPr="003D197E" w:rsidRDefault="0036235E" w:rsidP="0036235E">
      <w:pPr>
        <w:spacing w:line="240" w:lineRule="auto"/>
        <w:jc w:val="both"/>
        <w:rPr>
          <w:rFonts w:cstheme="minorHAnsi"/>
        </w:rPr>
      </w:pPr>
      <w:r w:rsidRPr="003D197E">
        <w:rPr>
          <w:rFonts w:cstheme="minorHAnsi"/>
        </w:rPr>
        <w:t>Encapsulação</w:t>
      </w:r>
    </w:p>
    <w:p w:rsidR="0036235E" w:rsidRPr="003D197E" w:rsidRDefault="0036235E" w:rsidP="0036235E">
      <w:pPr>
        <w:spacing w:line="240" w:lineRule="auto"/>
        <w:jc w:val="both"/>
        <w:rPr>
          <w:rFonts w:cstheme="minorHAnsi"/>
        </w:rPr>
      </w:pPr>
      <w:r w:rsidRPr="003D197E">
        <w:rPr>
          <w:rFonts w:cstheme="minorHAnsi"/>
        </w:rPr>
        <w:t>A encapsulação é considerada um dos mais modernos processos de restauração de documentos. Utiliza basicamente películas de poliéster e fita adesiva de duplo revestimento. O documento é colocado entre duas lâminas de poliéster fixadas nas margens externas por fita adesiva nas duas faces; entre o documento e a fita deve haver um espaço de 3mm, deixando o documento solto dentro das duas lâminas.</w:t>
      </w:r>
    </w:p>
    <w:p w:rsidR="000860F8" w:rsidRPr="003D197E" w:rsidRDefault="000860F8" w:rsidP="003D197E">
      <w:pPr>
        <w:spacing w:line="240" w:lineRule="auto"/>
        <w:jc w:val="both"/>
        <w:rPr>
          <w:rFonts w:cstheme="minorHAnsi"/>
          <w:b/>
        </w:rPr>
      </w:pPr>
      <w:r w:rsidRPr="003D197E">
        <w:rPr>
          <w:rFonts w:cstheme="minorHAnsi"/>
          <w:b/>
        </w:rPr>
        <w:lastRenderedPageBreak/>
        <w:t>Instrumentos de pesquisa</w:t>
      </w:r>
    </w:p>
    <w:p w:rsidR="007B2C3B" w:rsidRPr="003D197E" w:rsidRDefault="007F52DA" w:rsidP="003D197E">
      <w:pPr>
        <w:pStyle w:val="Contexto3"/>
        <w:spacing w:before="0"/>
        <w:ind w:left="0"/>
        <w:rPr>
          <w:rFonts w:asciiTheme="minorHAnsi" w:hAnsiTheme="minorHAnsi" w:cstheme="minorHAnsi"/>
          <w:sz w:val="22"/>
          <w:szCs w:val="22"/>
        </w:rPr>
      </w:pPr>
      <w:r w:rsidRPr="003D197E">
        <w:rPr>
          <w:rFonts w:asciiTheme="minorHAnsi" w:hAnsiTheme="minorHAnsi" w:cstheme="minorHAnsi"/>
          <w:sz w:val="22"/>
          <w:szCs w:val="22"/>
        </w:rPr>
        <w:t xml:space="preserve">Resultado da </w:t>
      </w:r>
      <w:r w:rsidRPr="00187745">
        <w:rPr>
          <w:rFonts w:asciiTheme="minorHAnsi" w:hAnsiTheme="minorHAnsi" w:cstheme="minorHAnsi"/>
          <w:b/>
          <w:sz w:val="22"/>
          <w:szCs w:val="22"/>
        </w:rPr>
        <w:t>descrição</w:t>
      </w:r>
      <w:r w:rsidRPr="003D197E">
        <w:rPr>
          <w:rFonts w:asciiTheme="minorHAnsi" w:hAnsiTheme="minorHAnsi" w:cstheme="minorHAnsi"/>
          <w:sz w:val="22"/>
          <w:szCs w:val="22"/>
        </w:rPr>
        <w:t xml:space="preserve"> dos documentos. É o m</w:t>
      </w:r>
      <w:r w:rsidR="007B2C3B" w:rsidRPr="003D197E">
        <w:rPr>
          <w:rFonts w:asciiTheme="minorHAnsi" w:hAnsiTheme="minorHAnsi" w:cstheme="minorHAnsi"/>
          <w:sz w:val="22"/>
          <w:szCs w:val="22"/>
        </w:rPr>
        <w:t xml:space="preserve">eio de disseminação e recuperação da informação contida nos documentos dos arquivos. Os instrumentos de pesquisa </w:t>
      </w:r>
      <w:r w:rsidRPr="003D197E">
        <w:rPr>
          <w:rFonts w:asciiTheme="minorHAnsi" w:hAnsiTheme="minorHAnsi" w:cstheme="minorHAnsi"/>
          <w:sz w:val="22"/>
          <w:szCs w:val="22"/>
        </w:rPr>
        <w:t xml:space="preserve">mais comuns os arquivos </w:t>
      </w:r>
      <w:r w:rsidR="007B2C3B" w:rsidRPr="003D197E">
        <w:rPr>
          <w:rFonts w:asciiTheme="minorHAnsi" w:hAnsiTheme="minorHAnsi" w:cstheme="minorHAnsi"/>
          <w:sz w:val="22"/>
          <w:szCs w:val="22"/>
        </w:rPr>
        <w:t>são:</w:t>
      </w:r>
    </w:p>
    <w:p w:rsidR="007B2C3B" w:rsidRPr="003D197E" w:rsidRDefault="007B2C3B" w:rsidP="003D197E">
      <w:pPr>
        <w:pStyle w:val="Contexto3"/>
        <w:numPr>
          <w:ilvl w:val="0"/>
          <w:numId w:val="14"/>
        </w:numPr>
        <w:spacing w:before="0"/>
        <w:rPr>
          <w:rFonts w:asciiTheme="minorHAnsi" w:hAnsiTheme="minorHAnsi" w:cstheme="minorHAnsi"/>
          <w:sz w:val="22"/>
          <w:szCs w:val="22"/>
        </w:rPr>
      </w:pPr>
      <w:r w:rsidRPr="003D197E">
        <w:rPr>
          <w:rFonts w:asciiTheme="minorHAnsi" w:hAnsiTheme="minorHAnsi" w:cstheme="minorHAnsi"/>
          <w:sz w:val="22"/>
          <w:szCs w:val="22"/>
          <w:u w:val="single"/>
        </w:rPr>
        <w:t>guia:</w:t>
      </w:r>
      <w:r w:rsidRPr="003D197E">
        <w:rPr>
          <w:rFonts w:asciiTheme="minorHAnsi" w:hAnsiTheme="minorHAnsi" w:cstheme="minorHAnsi"/>
          <w:sz w:val="22"/>
          <w:szCs w:val="22"/>
        </w:rPr>
        <w:t xml:space="preserve"> Meio de pesquisa destinado a orientar os usuários para a utilização das séries que integram um arquivo permanente. Quanto a função a guia divisória pode ser:</w:t>
      </w:r>
      <w:r w:rsidRPr="003D197E">
        <w:rPr>
          <w:rFonts w:asciiTheme="minorHAnsi" w:hAnsiTheme="minorHAnsi" w:cstheme="minorHAnsi"/>
          <w:sz w:val="22"/>
          <w:szCs w:val="22"/>
        </w:rPr>
        <w:br/>
        <w:t>primária – indica a primeira divisão ou seção de um arquivo.</w:t>
      </w:r>
      <w:r w:rsidRPr="003D197E">
        <w:rPr>
          <w:rFonts w:asciiTheme="minorHAnsi" w:hAnsiTheme="minorHAnsi" w:cstheme="minorHAnsi"/>
          <w:sz w:val="22"/>
          <w:szCs w:val="22"/>
        </w:rPr>
        <w:br/>
        <w:t>secundária – indica uma subdivisão da primária.</w:t>
      </w:r>
      <w:r w:rsidRPr="003D197E">
        <w:rPr>
          <w:rFonts w:asciiTheme="minorHAnsi" w:hAnsiTheme="minorHAnsi" w:cstheme="minorHAnsi"/>
          <w:sz w:val="22"/>
          <w:szCs w:val="22"/>
        </w:rPr>
        <w:br/>
        <w:t>subsidiária – indica uma subdivisão da secundária.</w:t>
      </w:r>
      <w:r w:rsidRPr="003D197E">
        <w:rPr>
          <w:rFonts w:asciiTheme="minorHAnsi" w:hAnsiTheme="minorHAnsi" w:cstheme="minorHAnsi"/>
          <w:sz w:val="22"/>
          <w:szCs w:val="22"/>
        </w:rPr>
        <w:br/>
        <w:t>especial – indica a localização de um nome ou assunto de grande frequência.</w:t>
      </w:r>
      <w:r w:rsidRPr="003D197E">
        <w:rPr>
          <w:rFonts w:asciiTheme="minorHAnsi" w:hAnsiTheme="minorHAnsi" w:cstheme="minorHAnsi"/>
          <w:sz w:val="22"/>
          <w:szCs w:val="22"/>
        </w:rPr>
        <w:br/>
        <w:t>guia fora -  é a que tem a função de indicar a ausência  de uma pasta no arquivo.</w:t>
      </w:r>
    </w:p>
    <w:p w:rsidR="007B2C3B" w:rsidRPr="003D197E" w:rsidRDefault="007B2C3B" w:rsidP="003D197E">
      <w:pPr>
        <w:pStyle w:val="Contexto3"/>
        <w:numPr>
          <w:ilvl w:val="0"/>
          <w:numId w:val="14"/>
        </w:numPr>
        <w:spacing w:before="0"/>
        <w:rPr>
          <w:rFonts w:asciiTheme="minorHAnsi" w:hAnsiTheme="minorHAnsi" w:cstheme="minorHAnsi"/>
          <w:sz w:val="22"/>
          <w:szCs w:val="22"/>
        </w:rPr>
      </w:pPr>
      <w:r w:rsidRPr="003D197E">
        <w:rPr>
          <w:rFonts w:asciiTheme="minorHAnsi" w:hAnsiTheme="minorHAnsi" w:cstheme="minorHAnsi"/>
          <w:sz w:val="22"/>
          <w:szCs w:val="22"/>
          <w:u w:val="single"/>
        </w:rPr>
        <w:t>índice:</w:t>
      </w:r>
      <w:r w:rsidRPr="003D197E">
        <w:rPr>
          <w:rFonts w:asciiTheme="minorHAnsi" w:hAnsiTheme="minorHAnsi" w:cstheme="minorHAnsi"/>
          <w:sz w:val="22"/>
          <w:szCs w:val="22"/>
        </w:rPr>
        <w:t xml:space="preserve"> Lista sistemática, pormenorizada, dos elementos do conteúdo de um documento ou grupo de documentos, disposta em determinada ordem para indicar e facilitar sua localização no texto. O índice remissivo é considerado um dos mais utilizados nos documentos. Sua função é remeter o usuário ao local correto onde está localizada a informação desejada.</w:t>
      </w:r>
    </w:p>
    <w:p w:rsidR="007B2C3B" w:rsidRPr="003D197E" w:rsidRDefault="007B2C3B" w:rsidP="003D197E">
      <w:pPr>
        <w:pStyle w:val="Contexto3"/>
        <w:numPr>
          <w:ilvl w:val="0"/>
          <w:numId w:val="14"/>
        </w:numPr>
        <w:spacing w:before="0"/>
        <w:rPr>
          <w:rFonts w:asciiTheme="minorHAnsi" w:hAnsiTheme="minorHAnsi" w:cstheme="minorHAnsi"/>
          <w:sz w:val="22"/>
          <w:szCs w:val="22"/>
        </w:rPr>
      </w:pPr>
      <w:r w:rsidRPr="003D197E">
        <w:rPr>
          <w:rFonts w:asciiTheme="minorHAnsi" w:hAnsiTheme="minorHAnsi" w:cstheme="minorHAnsi"/>
          <w:sz w:val="22"/>
          <w:szCs w:val="22"/>
          <w:u w:val="single"/>
        </w:rPr>
        <w:t>inventário sumário:</w:t>
      </w:r>
      <w:r w:rsidRPr="003D197E">
        <w:rPr>
          <w:rFonts w:asciiTheme="minorHAnsi" w:hAnsiTheme="minorHAnsi" w:cstheme="minorHAnsi"/>
          <w:sz w:val="22"/>
          <w:szCs w:val="22"/>
        </w:rPr>
        <w:t xml:space="preserve"> Instrumento no qual as unidades de arquivamento de um fundo arquivístico ou de uma de suas divisões são identificadas e brevemente descritas.</w:t>
      </w:r>
    </w:p>
    <w:p w:rsidR="007B2C3B" w:rsidRPr="003D197E" w:rsidRDefault="007B2C3B" w:rsidP="003D197E">
      <w:pPr>
        <w:pStyle w:val="Contexto3"/>
        <w:numPr>
          <w:ilvl w:val="0"/>
          <w:numId w:val="14"/>
        </w:numPr>
        <w:spacing w:before="0"/>
        <w:rPr>
          <w:rFonts w:asciiTheme="minorHAnsi" w:hAnsiTheme="minorHAnsi" w:cstheme="minorHAnsi"/>
          <w:sz w:val="22"/>
          <w:szCs w:val="22"/>
        </w:rPr>
      </w:pPr>
      <w:r w:rsidRPr="003D197E">
        <w:rPr>
          <w:rFonts w:asciiTheme="minorHAnsi" w:hAnsiTheme="minorHAnsi" w:cstheme="minorHAnsi"/>
          <w:sz w:val="22"/>
          <w:szCs w:val="22"/>
          <w:u w:val="single"/>
        </w:rPr>
        <w:t>inventário analítico:</w:t>
      </w:r>
      <w:r w:rsidRPr="003D197E">
        <w:rPr>
          <w:rFonts w:asciiTheme="minorHAnsi" w:hAnsiTheme="minorHAnsi" w:cstheme="minorHAnsi"/>
          <w:sz w:val="22"/>
          <w:szCs w:val="22"/>
        </w:rPr>
        <w:t xml:space="preserve"> Instrumento no qual as unidades de arquivamento de um fundo arquivístico ou de suas divisões são descritas pormenorizadamente.</w:t>
      </w:r>
    </w:p>
    <w:p w:rsidR="007B2C3B" w:rsidRPr="003D197E" w:rsidRDefault="007B2C3B" w:rsidP="003D197E">
      <w:pPr>
        <w:pStyle w:val="Contexto3"/>
        <w:numPr>
          <w:ilvl w:val="0"/>
          <w:numId w:val="14"/>
        </w:numPr>
        <w:spacing w:before="0"/>
        <w:rPr>
          <w:rFonts w:asciiTheme="minorHAnsi" w:hAnsiTheme="minorHAnsi" w:cstheme="minorHAnsi"/>
          <w:sz w:val="22"/>
          <w:szCs w:val="22"/>
        </w:rPr>
      </w:pPr>
      <w:r w:rsidRPr="003D197E">
        <w:rPr>
          <w:rFonts w:asciiTheme="minorHAnsi" w:hAnsiTheme="minorHAnsi" w:cstheme="minorHAnsi"/>
          <w:sz w:val="22"/>
          <w:szCs w:val="22"/>
          <w:u w:val="single"/>
        </w:rPr>
        <w:t>ínventário topográfico</w:t>
      </w:r>
      <w:r w:rsidRPr="003D197E">
        <w:rPr>
          <w:rFonts w:asciiTheme="minorHAnsi" w:hAnsiTheme="minorHAnsi" w:cstheme="minorHAnsi"/>
          <w:sz w:val="22"/>
          <w:szCs w:val="22"/>
        </w:rPr>
        <w:t xml:space="preserve"> é o instrumento que tem por finalidade controlar ou localizar os itens do acervo de um arquivo. Também pode ser denominado quadro de fundos ou índice topográfico.  </w:t>
      </w:r>
    </w:p>
    <w:p w:rsidR="007B2C3B" w:rsidRPr="003D197E" w:rsidRDefault="007B2C3B" w:rsidP="003D197E">
      <w:pPr>
        <w:pStyle w:val="Contexto3"/>
        <w:numPr>
          <w:ilvl w:val="0"/>
          <w:numId w:val="14"/>
        </w:numPr>
        <w:spacing w:before="0"/>
        <w:rPr>
          <w:rFonts w:asciiTheme="minorHAnsi" w:hAnsiTheme="minorHAnsi" w:cstheme="minorHAnsi"/>
          <w:sz w:val="22"/>
          <w:szCs w:val="22"/>
        </w:rPr>
      </w:pPr>
      <w:r w:rsidRPr="003D197E">
        <w:rPr>
          <w:rFonts w:asciiTheme="minorHAnsi" w:hAnsiTheme="minorHAnsi" w:cstheme="minorHAnsi"/>
          <w:sz w:val="22"/>
          <w:szCs w:val="22"/>
          <w:u w:val="single"/>
        </w:rPr>
        <w:t>repertório:</w:t>
      </w:r>
      <w:r w:rsidRPr="003D197E">
        <w:rPr>
          <w:rFonts w:asciiTheme="minorHAnsi" w:hAnsiTheme="minorHAnsi" w:cstheme="minorHAnsi"/>
          <w:sz w:val="22"/>
          <w:szCs w:val="22"/>
        </w:rPr>
        <w:t xml:space="preserve"> Instrumento no qual são descritos, pormenorizadamente, documentos previamente selecionados, pertencentes a um ou mais fundos arquivísticos, podendo ser elaborado segundo critério temático, cronológico, onomástico ou geográfico.</w:t>
      </w:r>
    </w:p>
    <w:p w:rsidR="007B2C3B" w:rsidRPr="003D197E" w:rsidRDefault="007B2C3B" w:rsidP="003D197E">
      <w:pPr>
        <w:pStyle w:val="Contexto3"/>
        <w:numPr>
          <w:ilvl w:val="0"/>
          <w:numId w:val="14"/>
        </w:numPr>
        <w:spacing w:before="0"/>
        <w:rPr>
          <w:rFonts w:asciiTheme="minorHAnsi" w:hAnsiTheme="minorHAnsi" w:cstheme="minorHAnsi"/>
          <w:sz w:val="22"/>
          <w:szCs w:val="22"/>
        </w:rPr>
      </w:pPr>
      <w:r w:rsidRPr="003D197E">
        <w:rPr>
          <w:rFonts w:asciiTheme="minorHAnsi" w:hAnsiTheme="minorHAnsi" w:cstheme="minorHAnsi"/>
          <w:sz w:val="22"/>
          <w:szCs w:val="22"/>
          <w:u w:val="single"/>
        </w:rPr>
        <w:t>tabela de equivalência:</w:t>
      </w:r>
      <w:r w:rsidRPr="003D197E">
        <w:rPr>
          <w:rFonts w:asciiTheme="minorHAnsi" w:hAnsiTheme="minorHAnsi" w:cstheme="minorHAnsi"/>
          <w:sz w:val="22"/>
          <w:szCs w:val="22"/>
        </w:rPr>
        <w:t xml:space="preserve"> Instrumento que dá equivalência de antigas notações para as novas que tenham sido adotadas, em decorrência de alterações no sistema de arranjo de um arquivo.</w:t>
      </w:r>
    </w:p>
    <w:p w:rsidR="000860F8" w:rsidRPr="003D197E" w:rsidRDefault="007B2C3B" w:rsidP="003D197E">
      <w:pPr>
        <w:numPr>
          <w:ilvl w:val="0"/>
          <w:numId w:val="14"/>
        </w:numPr>
        <w:spacing w:after="0" w:line="240" w:lineRule="auto"/>
        <w:jc w:val="both"/>
        <w:rPr>
          <w:rFonts w:cstheme="minorHAnsi"/>
        </w:rPr>
      </w:pPr>
      <w:r w:rsidRPr="003D197E">
        <w:rPr>
          <w:rFonts w:cstheme="minorHAnsi"/>
          <w:u w:val="single"/>
        </w:rPr>
        <w:t>catálogo:</w:t>
      </w:r>
      <w:r w:rsidRPr="003D197E">
        <w:rPr>
          <w:rFonts w:cstheme="minorHAnsi"/>
        </w:rPr>
        <w:t xml:space="preserve"> Instrumento de pesquisa elaborado segundo um critério temático, cronológico, onomástico ou geográfico, incluindo todos os documentos pertencentes a um ou mais fundos arquivísticos, descritos de forma sumária ou pormenorizados.</w:t>
      </w:r>
    </w:p>
    <w:p w:rsidR="00312EE1" w:rsidRPr="003D197E" w:rsidRDefault="00312EE1" w:rsidP="003D197E">
      <w:pPr>
        <w:spacing w:after="0" w:line="240" w:lineRule="auto"/>
        <w:ind w:left="720"/>
        <w:jc w:val="both"/>
        <w:rPr>
          <w:rFonts w:cstheme="minorHAnsi"/>
        </w:rPr>
      </w:pPr>
    </w:p>
    <w:p w:rsidR="000860F8" w:rsidRPr="003D197E" w:rsidRDefault="000860F8" w:rsidP="003D197E">
      <w:pPr>
        <w:spacing w:line="240" w:lineRule="auto"/>
        <w:jc w:val="both"/>
        <w:rPr>
          <w:rFonts w:cstheme="minorHAnsi"/>
          <w:b/>
        </w:rPr>
      </w:pPr>
      <w:r w:rsidRPr="003D197E">
        <w:rPr>
          <w:rFonts w:cstheme="minorHAnsi"/>
          <w:b/>
        </w:rPr>
        <w:t>Arranjo dos arquivos</w:t>
      </w:r>
      <w:r w:rsidR="0030589B" w:rsidRPr="003D197E">
        <w:rPr>
          <w:rFonts w:cstheme="minorHAnsi"/>
          <w:b/>
        </w:rPr>
        <w:t xml:space="preserve"> permanentes </w:t>
      </w:r>
    </w:p>
    <w:p w:rsidR="0030589B" w:rsidRPr="003D197E" w:rsidRDefault="0030589B" w:rsidP="003D197E">
      <w:pPr>
        <w:spacing w:line="240" w:lineRule="auto"/>
        <w:jc w:val="both"/>
        <w:rPr>
          <w:rFonts w:cstheme="minorHAnsi"/>
          <w:b/>
          <w:bCs/>
          <w:u w:val="single"/>
        </w:rPr>
      </w:pPr>
      <w:r w:rsidRPr="003D197E">
        <w:rPr>
          <w:rFonts w:cstheme="minorHAnsi"/>
          <w:b/>
          <w:bCs/>
          <w:u w:val="single"/>
        </w:rPr>
        <w:t>Fundo arquivístico</w:t>
      </w:r>
    </w:p>
    <w:p w:rsidR="0030589B" w:rsidRPr="003D197E" w:rsidRDefault="0030589B" w:rsidP="003D197E">
      <w:pPr>
        <w:pStyle w:val="Ttulo"/>
        <w:ind w:right="-340"/>
        <w:jc w:val="both"/>
        <w:rPr>
          <w:rFonts w:asciiTheme="minorHAnsi" w:hAnsiTheme="minorHAnsi" w:cstheme="minorHAnsi"/>
          <w:b w:val="0"/>
          <w:bCs/>
          <w:sz w:val="22"/>
          <w:szCs w:val="22"/>
        </w:rPr>
      </w:pPr>
      <w:r w:rsidRPr="003D197E">
        <w:rPr>
          <w:rFonts w:asciiTheme="minorHAnsi" w:hAnsiTheme="minorHAnsi" w:cstheme="minorHAnsi"/>
          <w:b w:val="0"/>
          <w:bCs/>
          <w:sz w:val="22"/>
          <w:szCs w:val="22"/>
        </w:rPr>
        <w:t xml:space="preserve">A principal unidade de arranjo estrutural / funcional nos arquivos permanentes, constituída dos documentos provenientes de uma mesma fonte geradora de arquivos (Princípio da Proveniência).  </w:t>
      </w:r>
    </w:p>
    <w:p w:rsidR="0030589B" w:rsidRPr="003D197E" w:rsidRDefault="0030589B" w:rsidP="003D197E">
      <w:pPr>
        <w:pStyle w:val="Ttulo"/>
        <w:ind w:right="-340"/>
        <w:jc w:val="both"/>
        <w:rPr>
          <w:rFonts w:asciiTheme="minorHAnsi" w:hAnsiTheme="minorHAnsi" w:cstheme="minorHAnsi"/>
          <w:bCs/>
          <w:sz w:val="22"/>
          <w:szCs w:val="22"/>
          <w:u w:val="single"/>
        </w:rPr>
      </w:pPr>
      <w:r w:rsidRPr="003D197E">
        <w:rPr>
          <w:rFonts w:asciiTheme="minorHAnsi" w:hAnsiTheme="minorHAnsi" w:cstheme="minorHAnsi"/>
          <w:bCs/>
          <w:sz w:val="22"/>
          <w:szCs w:val="22"/>
          <w:u w:val="single"/>
        </w:rPr>
        <w:t>Série</w:t>
      </w:r>
    </w:p>
    <w:p w:rsidR="0030589B" w:rsidRPr="003D197E" w:rsidRDefault="0030589B" w:rsidP="003D197E">
      <w:pPr>
        <w:pStyle w:val="Ttulo"/>
        <w:ind w:right="-340"/>
        <w:jc w:val="both"/>
        <w:rPr>
          <w:rFonts w:asciiTheme="minorHAnsi" w:hAnsiTheme="minorHAnsi" w:cstheme="minorHAnsi"/>
          <w:b w:val="0"/>
          <w:sz w:val="22"/>
          <w:szCs w:val="22"/>
        </w:rPr>
      </w:pPr>
      <w:r w:rsidRPr="003D197E">
        <w:rPr>
          <w:rFonts w:asciiTheme="minorHAnsi" w:hAnsiTheme="minorHAnsi" w:cstheme="minorHAnsi"/>
          <w:b w:val="0"/>
          <w:bCs/>
          <w:sz w:val="22"/>
          <w:szCs w:val="22"/>
        </w:rPr>
        <w:t xml:space="preserve">Designação dada às divisões de um fundo arquivístico, que refletem a natureza de sua composição, seja ela estrutural, funcional ou por espécie documental.  As séries podem ser divididas em subséries. </w:t>
      </w:r>
    </w:p>
    <w:p w:rsidR="009A1C3B" w:rsidRDefault="009A1C3B" w:rsidP="003D197E">
      <w:pPr>
        <w:spacing w:line="240" w:lineRule="auto"/>
        <w:jc w:val="both"/>
        <w:rPr>
          <w:rFonts w:cstheme="minorHAnsi"/>
          <w:b/>
          <w:bCs/>
          <w:u w:val="single"/>
        </w:rPr>
      </w:pPr>
    </w:p>
    <w:p w:rsidR="0030589B" w:rsidRPr="003D197E" w:rsidRDefault="0030589B" w:rsidP="003D197E">
      <w:pPr>
        <w:spacing w:line="240" w:lineRule="auto"/>
        <w:jc w:val="both"/>
        <w:rPr>
          <w:rFonts w:cstheme="minorHAnsi"/>
          <w:b/>
          <w:bCs/>
          <w:u w:val="single"/>
        </w:rPr>
      </w:pPr>
      <w:r w:rsidRPr="003D197E">
        <w:rPr>
          <w:rFonts w:cstheme="minorHAnsi"/>
          <w:b/>
          <w:bCs/>
          <w:u w:val="single"/>
        </w:rPr>
        <w:t>Unidade de Arquivamento</w:t>
      </w:r>
    </w:p>
    <w:p w:rsidR="0030589B" w:rsidRPr="003D197E" w:rsidRDefault="0030589B" w:rsidP="003D197E">
      <w:pPr>
        <w:spacing w:line="240" w:lineRule="auto"/>
        <w:jc w:val="both"/>
        <w:rPr>
          <w:rFonts w:cstheme="minorHAnsi"/>
          <w:bCs/>
        </w:rPr>
      </w:pPr>
      <w:r w:rsidRPr="003D197E">
        <w:rPr>
          <w:rFonts w:cstheme="minorHAnsi"/>
          <w:bCs/>
        </w:rPr>
        <w:t xml:space="preserve">O menor conjunto de documentos, reunido de acordo com um critério de arranjo preestabelecido. Tais conjuntos são denominados dossiê, pastas, maços ou pacotilhas. </w:t>
      </w:r>
    </w:p>
    <w:p w:rsidR="0030589B" w:rsidRPr="003D197E" w:rsidRDefault="0030589B" w:rsidP="003D197E">
      <w:pPr>
        <w:spacing w:line="240" w:lineRule="auto"/>
        <w:jc w:val="both"/>
        <w:rPr>
          <w:rFonts w:cstheme="minorHAnsi"/>
          <w:b/>
          <w:bCs/>
          <w:u w:val="single"/>
        </w:rPr>
      </w:pPr>
      <w:r w:rsidRPr="003D197E">
        <w:rPr>
          <w:rFonts w:cstheme="minorHAnsi"/>
          <w:b/>
          <w:bCs/>
          <w:u w:val="single"/>
        </w:rPr>
        <w:t>Item Documental</w:t>
      </w:r>
    </w:p>
    <w:p w:rsidR="0030589B" w:rsidRPr="003D197E" w:rsidRDefault="0030589B" w:rsidP="003D197E">
      <w:pPr>
        <w:spacing w:line="240" w:lineRule="auto"/>
        <w:jc w:val="both"/>
        <w:rPr>
          <w:rFonts w:cstheme="minorHAnsi"/>
          <w:bCs/>
        </w:rPr>
      </w:pPr>
      <w:r w:rsidRPr="003D197E">
        <w:rPr>
          <w:rFonts w:cstheme="minorHAnsi"/>
          <w:bCs/>
        </w:rPr>
        <w:lastRenderedPageBreak/>
        <w:t>A menor unidade arquivística materialmente indivisível.</w:t>
      </w:r>
    </w:p>
    <w:p w:rsidR="00065947" w:rsidRPr="009A1C3B" w:rsidRDefault="00065947" w:rsidP="003D197E">
      <w:pPr>
        <w:spacing w:line="240" w:lineRule="auto"/>
        <w:jc w:val="both"/>
        <w:rPr>
          <w:rFonts w:cstheme="minorHAnsi"/>
          <w:b/>
        </w:rPr>
      </w:pPr>
      <w:r w:rsidRPr="009A1C3B">
        <w:rPr>
          <w:rFonts w:cstheme="minorHAnsi"/>
          <w:b/>
        </w:rPr>
        <w:t>Dossiê</w:t>
      </w:r>
    </w:p>
    <w:p w:rsidR="00065947" w:rsidRPr="003D197E" w:rsidRDefault="00065947" w:rsidP="003D197E">
      <w:pPr>
        <w:spacing w:line="240" w:lineRule="auto"/>
        <w:jc w:val="both"/>
        <w:rPr>
          <w:rFonts w:cstheme="minorHAnsi"/>
        </w:rPr>
      </w:pPr>
      <w:r w:rsidRPr="003D197E">
        <w:rPr>
          <w:rFonts w:cstheme="minorHAnsi"/>
        </w:rPr>
        <w:t xml:space="preserve">Unidade de Arquivamento formada por documentos diversos, </w:t>
      </w:r>
      <w:r w:rsidR="009A1C3B">
        <w:rPr>
          <w:rFonts w:cstheme="minorHAnsi"/>
        </w:rPr>
        <w:t>pertencentes</w:t>
      </w:r>
      <w:r w:rsidRPr="003D197E">
        <w:rPr>
          <w:rFonts w:cstheme="minorHAnsi"/>
        </w:rPr>
        <w:t xml:space="preserve"> a um determinado assunto ou pessoa.</w:t>
      </w:r>
    </w:p>
    <w:p w:rsidR="00065947" w:rsidRPr="009A1C3B" w:rsidRDefault="00065947" w:rsidP="003D197E">
      <w:pPr>
        <w:spacing w:line="240" w:lineRule="auto"/>
        <w:jc w:val="both"/>
        <w:rPr>
          <w:rFonts w:cstheme="minorHAnsi"/>
          <w:b/>
        </w:rPr>
      </w:pPr>
      <w:r w:rsidRPr="009A1C3B">
        <w:rPr>
          <w:rFonts w:cstheme="minorHAnsi"/>
          <w:b/>
        </w:rPr>
        <w:t>Processo</w:t>
      </w:r>
    </w:p>
    <w:p w:rsidR="00065947" w:rsidRPr="003D197E" w:rsidRDefault="00065947" w:rsidP="003D197E">
      <w:pPr>
        <w:spacing w:line="240" w:lineRule="auto"/>
        <w:jc w:val="both"/>
        <w:rPr>
          <w:rFonts w:cstheme="minorHAnsi"/>
        </w:rPr>
      </w:pPr>
      <w:r w:rsidRPr="003D197E">
        <w:rPr>
          <w:rFonts w:cstheme="minorHAnsi"/>
        </w:rPr>
        <w:t>Termo   geralmente    usado    na    administração pública para designar o conjunto de  documentos reunidos  com  capa  especial e  que  vão sendo organicamente  acumulados no decurso  de uma ação administrativa ou jurídica. Termos relacionados aos processos:</w:t>
      </w:r>
    </w:p>
    <w:p w:rsidR="00065947" w:rsidRPr="003D197E" w:rsidRDefault="00065947" w:rsidP="003D197E">
      <w:pPr>
        <w:spacing w:line="240" w:lineRule="auto"/>
        <w:jc w:val="both"/>
        <w:rPr>
          <w:rFonts w:cstheme="minorHAnsi"/>
        </w:rPr>
      </w:pPr>
      <w:r w:rsidRPr="003D197E">
        <w:rPr>
          <w:rFonts w:cstheme="minorHAnsi"/>
          <w:b/>
          <w:bCs/>
        </w:rPr>
        <w:t>Anexação</w:t>
      </w:r>
      <w:r w:rsidRPr="003D197E">
        <w:rPr>
          <w:rFonts w:cstheme="minorHAnsi"/>
        </w:rPr>
        <w:t xml:space="preserve"> - Juntada de processos em caráter definitivo,  na qual prevalece para equivalência o numero do processo mais antigo.</w:t>
      </w:r>
    </w:p>
    <w:p w:rsidR="00065947" w:rsidRPr="003D197E" w:rsidRDefault="00065947" w:rsidP="003D197E">
      <w:pPr>
        <w:spacing w:line="240" w:lineRule="auto"/>
        <w:jc w:val="both"/>
        <w:rPr>
          <w:rFonts w:cstheme="minorHAnsi"/>
        </w:rPr>
      </w:pPr>
      <w:r w:rsidRPr="003D197E">
        <w:rPr>
          <w:rFonts w:cstheme="minorHAnsi"/>
          <w:b/>
          <w:bCs/>
        </w:rPr>
        <w:t>Apensação</w:t>
      </w:r>
      <w:r w:rsidRPr="003D197E">
        <w:rPr>
          <w:rFonts w:cstheme="minorHAnsi"/>
        </w:rPr>
        <w:t xml:space="preserve"> - Juntada de processos, em caráter temporário, feito com objetivo de elucidar ou subsidiar a matéria tratada, conservando cada processo a sua identidade e independência.</w:t>
      </w:r>
    </w:p>
    <w:p w:rsidR="00065947" w:rsidRPr="003D197E" w:rsidRDefault="00065947" w:rsidP="003D197E">
      <w:pPr>
        <w:spacing w:line="240" w:lineRule="auto"/>
        <w:jc w:val="both"/>
        <w:rPr>
          <w:rFonts w:cstheme="minorHAnsi"/>
        </w:rPr>
      </w:pPr>
      <w:r w:rsidRPr="003D197E">
        <w:rPr>
          <w:rFonts w:cstheme="minorHAnsi"/>
          <w:b/>
          <w:bCs/>
        </w:rPr>
        <w:t>Autuação</w:t>
      </w:r>
      <w:r w:rsidRPr="003D197E">
        <w:rPr>
          <w:rFonts w:cstheme="minorHAnsi"/>
        </w:rPr>
        <w:t xml:space="preserve"> – Termo utilizado para a abertura do processo. Ação pela qual um documento recebido no protocolo passa a constituir um processo.</w:t>
      </w:r>
    </w:p>
    <w:p w:rsidR="00065947" w:rsidRPr="003D197E" w:rsidRDefault="00065947" w:rsidP="003D197E">
      <w:pPr>
        <w:spacing w:line="240" w:lineRule="auto"/>
        <w:jc w:val="both"/>
        <w:rPr>
          <w:rFonts w:cstheme="minorHAnsi"/>
        </w:rPr>
      </w:pPr>
      <w:r w:rsidRPr="003D197E">
        <w:rPr>
          <w:rFonts w:cstheme="minorHAnsi"/>
          <w:b/>
          <w:bCs/>
        </w:rPr>
        <w:t xml:space="preserve">Desmembramento </w:t>
      </w:r>
      <w:r w:rsidRPr="003D197E">
        <w:rPr>
          <w:rFonts w:cstheme="minorHAnsi"/>
        </w:rPr>
        <w:t>– É a separação de parte da documentação de um ou</w:t>
      </w:r>
      <w:r w:rsidR="008D2346" w:rsidRPr="003D197E">
        <w:rPr>
          <w:rFonts w:cstheme="minorHAnsi"/>
        </w:rPr>
        <w:t xml:space="preserve"> </w:t>
      </w:r>
      <w:r w:rsidRPr="003D197E">
        <w:rPr>
          <w:rFonts w:cstheme="minorHAnsi"/>
        </w:rPr>
        <w:t>mais processos para a formação de um novo processo.</w:t>
      </w:r>
    </w:p>
    <w:p w:rsidR="00065947" w:rsidRPr="003D197E" w:rsidRDefault="00065947" w:rsidP="003D197E">
      <w:pPr>
        <w:spacing w:line="240" w:lineRule="auto"/>
        <w:jc w:val="both"/>
        <w:rPr>
          <w:rFonts w:cstheme="minorHAnsi"/>
        </w:rPr>
      </w:pPr>
      <w:r w:rsidRPr="003D197E">
        <w:rPr>
          <w:rFonts w:cstheme="minorHAnsi"/>
          <w:b/>
          <w:bCs/>
        </w:rPr>
        <w:t>Desentranhamento</w:t>
      </w:r>
      <w:r w:rsidR="006D4C98">
        <w:rPr>
          <w:rFonts w:cstheme="minorHAnsi"/>
        </w:rPr>
        <w:t xml:space="preserve"> - </w:t>
      </w:r>
      <w:r w:rsidRPr="003D197E">
        <w:rPr>
          <w:rFonts w:cstheme="minorHAnsi"/>
        </w:rPr>
        <w:t>Estabelecer procedimentos para a retirada de</w:t>
      </w:r>
      <w:r w:rsidR="008D2346" w:rsidRPr="003D197E">
        <w:rPr>
          <w:rFonts w:cstheme="minorHAnsi"/>
        </w:rPr>
        <w:t xml:space="preserve"> </w:t>
      </w:r>
      <w:r w:rsidRPr="003D197E">
        <w:rPr>
          <w:rFonts w:cstheme="minorHAnsi"/>
        </w:rPr>
        <w:t>document</w:t>
      </w:r>
      <w:r w:rsidR="0000318E">
        <w:rPr>
          <w:rFonts w:cstheme="minorHAnsi"/>
        </w:rPr>
        <w:t>os de um processo</w:t>
      </w:r>
      <w:r w:rsidRPr="003D197E">
        <w:rPr>
          <w:rFonts w:cstheme="minorHAnsi"/>
        </w:rPr>
        <w:t>.</w:t>
      </w:r>
    </w:p>
    <w:p w:rsidR="00065947" w:rsidRPr="003D197E" w:rsidRDefault="00065947" w:rsidP="003D197E">
      <w:pPr>
        <w:spacing w:line="240" w:lineRule="auto"/>
        <w:jc w:val="both"/>
        <w:rPr>
          <w:rFonts w:cstheme="minorHAnsi"/>
        </w:rPr>
      </w:pPr>
      <w:r w:rsidRPr="003D197E">
        <w:rPr>
          <w:rFonts w:cstheme="minorHAnsi"/>
          <w:b/>
          <w:bCs/>
        </w:rPr>
        <w:t>Ressalva</w:t>
      </w:r>
      <w:r w:rsidRPr="003D197E">
        <w:rPr>
          <w:rFonts w:cstheme="minorHAnsi"/>
        </w:rPr>
        <w:t xml:space="preserve"> – É uma nota utilizada para informar que uma peça foi retirada</w:t>
      </w:r>
      <w:r w:rsidR="008D2346" w:rsidRPr="003D197E">
        <w:rPr>
          <w:rFonts w:cstheme="minorHAnsi"/>
        </w:rPr>
        <w:t xml:space="preserve"> </w:t>
      </w:r>
      <w:r w:rsidRPr="003D197E">
        <w:rPr>
          <w:rFonts w:cstheme="minorHAnsi"/>
        </w:rPr>
        <w:t>do processo</w:t>
      </w:r>
    </w:p>
    <w:p w:rsidR="00065947" w:rsidRPr="003D197E" w:rsidRDefault="00065947" w:rsidP="003D197E">
      <w:pPr>
        <w:spacing w:line="240" w:lineRule="auto"/>
        <w:jc w:val="both"/>
        <w:rPr>
          <w:rFonts w:cstheme="minorHAnsi"/>
        </w:rPr>
      </w:pPr>
    </w:p>
    <w:p w:rsidR="0030589B" w:rsidRPr="003D197E" w:rsidRDefault="0030589B" w:rsidP="003D197E">
      <w:pPr>
        <w:spacing w:line="240" w:lineRule="auto"/>
        <w:jc w:val="both"/>
        <w:rPr>
          <w:rFonts w:cstheme="minorHAnsi"/>
        </w:rPr>
      </w:pPr>
    </w:p>
    <w:p w:rsidR="0030589B" w:rsidRPr="003D197E" w:rsidRDefault="0030589B" w:rsidP="003D197E">
      <w:pPr>
        <w:spacing w:line="240" w:lineRule="auto"/>
        <w:jc w:val="both"/>
        <w:rPr>
          <w:rFonts w:cstheme="minorHAnsi"/>
          <w:b/>
        </w:rPr>
      </w:pPr>
    </w:p>
    <w:p w:rsidR="00312EE1" w:rsidRPr="003D197E" w:rsidRDefault="00312EE1" w:rsidP="003D197E">
      <w:pPr>
        <w:spacing w:line="240" w:lineRule="auto"/>
        <w:jc w:val="both"/>
        <w:rPr>
          <w:rFonts w:cstheme="minorHAnsi"/>
          <w:b/>
        </w:rPr>
      </w:pPr>
    </w:p>
    <w:sectPr w:rsidR="00312EE1" w:rsidRPr="003D197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33" w:rsidRDefault="00F77C33" w:rsidP="00C143C1">
      <w:pPr>
        <w:spacing w:after="0" w:line="240" w:lineRule="auto"/>
      </w:pPr>
      <w:r>
        <w:separator/>
      </w:r>
    </w:p>
  </w:endnote>
  <w:endnote w:type="continuationSeparator" w:id="0">
    <w:p w:rsidR="00F77C33" w:rsidRDefault="00F77C33" w:rsidP="00C1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33" w:rsidRDefault="00F77C33" w:rsidP="00C143C1">
      <w:pPr>
        <w:spacing w:after="0" w:line="240" w:lineRule="auto"/>
      </w:pPr>
      <w:r>
        <w:separator/>
      </w:r>
    </w:p>
  </w:footnote>
  <w:footnote w:type="continuationSeparator" w:id="0">
    <w:p w:rsidR="00F77C33" w:rsidRDefault="00F77C33" w:rsidP="00C14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2E2"/>
    <w:multiLevelType w:val="hybridMultilevel"/>
    <w:tmpl w:val="7D800D8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AFA5480"/>
    <w:multiLevelType w:val="hybridMultilevel"/>
    <w:tmpl w:val="1572F5DA"/>
    <w:lvl w:ilvl="0" w:tplc="04160001">
      <w:start w:val="1"/>
      <w:numFmt w:val="bullet"/>
      <w:lvlText w:val=""/>
      <w:lvlJc w:val="left"/>
      <w:pPr>
        <w:ind w:left="788" w:hanging="360"/>
      </w:pPr>
      <w:rPr>
        <w:rFonts w:ascii="Symbol" w:hAnsi="Symbol" w:hint="default"/>
      </w:rPr>
    </w:lvl>
    <w:lvl w:ilvl="1" w:tplc="04160003" w:tentative="1">
      <w:start w:val="1"/>
      <w:numFmt w:val="bullet"/>
      <w:lvlText w:val="o"/>
      <w:lvlJc w:val="left"/>
      <w:pPr>
        <w:ind w:left="1508" w:hanging="360"/>
      </w:pPr>
      <w:rPr>
        <w:rFonts w:ascii="Courier New" w:hAnsi="Courier New" w:cs="Courier New" w:hint="default"/>
      </w:rPr>
    </w:lvl>
    <w:lvl w:ilvl="2" w:tplc="04160005" w:tentative="1">
      <w:start w:val="1"/>
      <w:numFmt w:val="bullet"/>
      <w:lvlText w:val=""/>
      <w:lvlJc w:val="left"/>
      <w:pPr>
        <w:ind w:left="2228" w:hanging="360"/>
      </w:pPr>
      <w:rPr>
        <w:rFonts w:ascii="Wingdings" w:hAnsi="Wingdings" w:hint="default"/>
      </w:rPr>
    </w:lvl>
    <w:lvl w:ilvl="3" w:tplc="04160001" w:tentative="1">
      <w:start w:val="1"/>
      <w:numFmt w:val="bullet"/>
      <w:lvlText w:val=""/>
      <w:lvlJc w:val="left"/>
      <w:pPr>
        <w:ind w:left="2948" w:hanging="360"/>
      </w:pPr>
      <w:rPr>
        <w:rFonts w:ascii="Symbol" w:hAnsi="Symbol" w:hint="default"/>
      </w:rPr>
    </w:lvl>
    <w:lvl w:ilvl="4" w:tplc="04160003" w:tentative="1">
      <w:start w:val="1"/>
      <w:numFmt w:val="bullet"/>
      <w:lvlText w:val="o"/>
      <w:lvlJc w:val="left"/>
      <w:pPr>
        <w:ind w:left="3668" w:hanging="360"/>
      </w:pPr>
      <w:rPr>
        <w:rFonts w:ascii="Courier New" w:hAnsi="Courier New" w:cs="Courier New" w:hint="default"/>
      </w:rPr>
    </w:lvl>
    <w:lvl w:ilvl="5" w:tplc="04160005" w:tentative="1">
      <w:start w:val="1"/>
      <w:numFmt w:val="bullet"/>
      <w:lvlText w:val=""/>
      <w:lvlJc w:val="left"/>
      <w:pPr>
        <w:ind w:left="4388" w:hanging="360"/>
      </w:pPr>
      <w:rPr>
        <w:rFonts w:ascii="Wingdings" w:hAnsi="Wingdings" w:hint="default"/>
      </w:rPr>
    </w:lvl>
    <w:lvl w:ilvl="6" w:tplc="04160001" w:tentative="1">
      <w:start w:val="1"/>
      <w:numFmt w:val="bullet"/>
      <w:lvlText w:val=""/>
      <w:lvlJc w:val="left"/>
      <w:pPr>
        <w:ind w:left="5108" w:hanging="360"/>
      </w:pPr>
      <w:rPr>
        <w:rFonts w:ascii="Symbol" w:hAnsi="Symbol" w:hint="default"/>
      </w:rPr>
    </w:lvl>
    <w:lvl w:ilvl="7" w:tplc="04160003" w:tentative="1">
      <w:start w:val="1"/>
      <w:numFmt w:val="bullet"/>
      <w:lvlText w:val="o"/>
      <w:lvlJc w:val="left"/>
      <w:pPr>
        <w:ind w:left="5828" w:hanging="360"/>
      </w:pPr>
      <w:rPr>
        <w:rFonts w:ascii="Courier New" w:hAnsi="Courier New" w:cs="Courier New" w:hint="default"/>
      </w:rPr>
    </w:lvl>
    <w:lvl w:ilvl="8" w:tplc="04160005" w:tentative="1">
      <w:start w:val="1"/>
      <w:numFmt w:val="bullet"/>
      <w:lvlText w:val=""/>
      <w:lvlJc w:val="left"/>
      <w:pPr>
        <w:ind w:left="6548" w:hanging="360"/>
      </w:pPr>
      <w:rPr>
        <w:rFonts w:ascii="Wingdings" w:hAnsi="Wingdings" w:hint="default"/>
      </w:rPr>
    </w:lvl>
  </w:abstractNum>
  <w:abstractNum w:abstractNumId="2">
    <w:nsid w:val="0CFD7474"/>
    <w:multiLevelType w:val="hybridMultilevel"/>
    <w:tmpl w:val="DDA465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16877AC"/>
    <w:multiLevelType w:val="hybridMultilevel"/>
    <w:tmpl w:val="C24EB24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6B26F12"/>
    <w:multiLevelType w:val="hybridMultilevel"/>
    <w:tmpl w:val="A1C6CE74"/>
    <w:lvl w:ilvl="0" w:tplc="C680B120">
      <w:start w:val="1"/>
      <w:numFmt w:val="bullet"/>
      <w:lvlText w:val="-"/>
      <w:lvlJc w:val="left"/>
      <w:pPr>
        <w:tabs>
          <w:tab w:val="num" w:pos="720"/>
        </w:tabs>
        <w:ind w:left="720" w:hanging="360"/>
      </w:pPr>
      <w:rPr>
        <w:rFonts w:ascii="Times New Roman" w:hAnsi="Times New Roman" w:hint="default"/>
      </w:rPr>
    </w:lvl>
    <w:lvl w:ilvl="1" w:tplc="B1DE1978" w:tentative="1">
      <w:start w:val="1"/>
      <w:numFmt w:val="bullet"/>
      <w:lvlText w:val="-"/>
      <w:lvlJc w:val="left"/>
      <w:pPr>
        <w:tabs>
          <w:tab w:val="num" w:pos="1440"/>
        </w:tabs>
        <w:ind w:left="1440" w:hanging="360"/>
      </w:pPr>
      <w:rPr>
        <w:rFonts w:ascii="Times New Roman" w:hAnsi="Times New Roman" w:hint="default"/>
      </w:rPr>
    </w:lvl>
    <w:lvl w:ilvl="2" w:tplc="94DC4D94" w:tentative="1">
      <w:start w:val="1"/>
      <w:numFmt w:val="bullet"/>
      <w:lvlText w:val="-"/>
      <w:lvlJc w:val="left"/>
      <w:pPr>
        <w:tabs>
          <w:tab w:val="num" w:pos="2160"/>
        </w:tabs>
        <w:ind w:left="2160" w:hanging="360"/>
      </w:pPr>
      <w:rPr>
        <w:rFonts w:ascii="Times New Roman" w:hAnsi="Times New Roman" w:hint="default"/>
      </w:rPr>
    </w:lvl>
    <w:lvl w:ilvl="3" w:tplc="9DB24900" w:tentative="1">
      <w:start w:val="1"/>
      <w:numFmt w:val="bullet"/>
      <w:lvlText w:val="-"/>
      <w:lvlJc w:val="left"/>
      <w:pPr>
        <w:tabs>
          <w:tab w:val="num" w:pos="2880"/>
        </w:tabs>
        <w:ind w:left="2880" w:hanging="360"/>
      </w:pPr>
      <w:rPr>
        <w:rFonts w:ascii="Times New Roman" w:hAnsi="Times New Roman" w:hint="default"/>
      </w:rPr>
    </w:lvl>
    <w:lvl w:ilvl="4" w:tplc="FADEDE86" w:tentative="1">
      <w:start w:val="1"/>
      <w:numFmt w:val="bullet"/>
      <w:lvlText w:val="-"/>
      <w:lvlJc w:val="left"/>
      <w:pPr>
        <w:tabs>
          <w:tab w:val="num" w:pos="3600"/>
        </w:tabs>
        <w:ind w:left="3600" w:hanging="360"/>
      </w:pPr>
      <w:rPr>
        <w:rFonts w:ascii="Times New Roman" w:hAnsi="Times New Roman" w:hint="default"/>
      </w:rPr>
    </w:lvl>
    <w:lvl w:ilvl="5" w:tplc="47D650D8" w:tentative="1">
      <w:start w:val="1"/>
      <w:numFmt w:val="bullet"/>
      <w:lvlText w:val="-"/>
      <w:lvlJc w:val="left"/>
      <w:pPr>
        <w:tabs>
          <w:tab w:val="num" w:pos="4320"/>
        </w:tabs>
        <w:ind w:left="4320" w:hanging="360"/>
      </w:pPr>
      <w:rPr>
        <w:rFonts w:ascii="Times New Roman" w:hAnsi="Times New Roman" w:hint="default"/>
      </w:rPr>
    </w:lvl>
    <w:lvl w:ilvl="6" w:tplc="C74AD7E2" w:tentative="1">
      <w:start w:val="1"/>
      <w:numFmt w:val="bullet"/>
      <w:lvlText w:val="-"/>
      <w:lvlJc w:val="left"/>
      <w:pPr>
        <w:tabs>
          <w:tab w:val="num" w:pos="5040"/>
        </w:tabs>
        <w:ind w:left="5040" w:hanging="360"/>
      </w:pPr>
      <w:rPr>
        <w:rFonts w:ascii="Times New Roman" w:hAnsi="Times New Roman" w:hint="default"/>
      </w:rPr>
    </w:lvl>
    <w:lvl w:ilvl="7" w:tplc="7A2A3416" w:tentative="1">
      <w:start w:val="1"/>
      <w:numFmt w:val="bullet"/>
      <w:lvlText w:val="-"/>
      <w:lvlJc w:val="left"/>
      <w:pPr>
        <w:tabs>
          <w:tab w:val="num" w:pos="5760"/>
        </w:tabs>
        <w:ind w:left="5760" w:hanging="360"/>
      </w:pPr>
      <w:rPr>
        <w:rFonts w:ascii="Times New Roman" w:hAnsi="Times New Roman" w:hint="default"/>
      </w:rPr>
    </w:lvl>
    <w:lvl w:ilvl="8" w:tplc="83C4977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F52862"/>
    <w:multiLevelType w:val="hybridMultilevel"/>
    <w:tmpl w:val="F808CFC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8E80D8D"/>
    <w:multiLevelType w:val="hybridMultilevel"/>
    <w:tmpl w:val="2C68EDB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36F80499"/>
    <w:multiLevelType w:val="hybridMultilevel"/>
    <w:tmpl w:val="3A5EA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D9C3E8A"/>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9">
    <w:nsid w:val="44A64D25"/>
    <w:multiLevelType w:val="hybridMultilevel"/>
    <w:tmpl w:val="9B6028B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519F03EA"/>
    <w:multiLevelType w:val="multilevel"/>
    <w:tmpl w:val="D188CF2E"/>
    <w:lvl w:ilvl="0">
      <w:start w:val="1"/>
      <w:numFmt w:val="decimal"/>
      <w:lvlText w:val="%1"/>
      <w:lvlJc w:val="left"/>
      <w:pPr>
        <w:tabs>
          <w:tab w:val="num" w:pos="975"/>
        </w:tabs>
        <w:ind w:left="975" w:hanging="975"/>
      </w:pPr>
      <w:rPr>
        <w:rFonts w:hint="default"/>
      </w:rPr>
    </w:lvl>
    <w:lvl w:ilvl="1">
      <w:start w:val="2"/>
      <w:numFmt w:val="decimal"/>
      <w:lvlText w:val="%1-%2"/>
      <w:lvlJc w:val="left"/>
      <w:pPr>
        <w:tabs>
          <w:tab w:val="num" w:pos="975"/>
        </w:tabs>
        <w:ind w:left="975" w:hanging="975"/>
      </w:pPr>
      <w:rPr>
        <w:rFonts w:hint="default"/>
      </w:rPr>
    </w:lvl>
    <w:lvl w:ilvl="2">
      <w:start w:val="1"/>
      <w:numFmt w:val="decimal"/>
      <w:lvlText w:val="%1-%2-%3"/>
      <w:lvlJc w:val="left"/>
      <w:pPr>
        <w:tabs>
          <w:tab w:val="num" w:pos="975"/>
        </w:tabs>
        <w:ind w:left="975" w:hanging="975"/>
      </w:pPr>
      <w:rPr>
        <w:rFonts w:hint="default"/>
      </w:rPr>
    </w:lvl>
    <w:lvl w:ilvl="3">
      <w:start w:val="1"/>
      <w:numFmt w:val="decimal"/>
      <w:lvlText w:val="%1-%2-%3-%4"/>
      <w:lvlJc w:val="left"/>
      <w:pPr>
        <w:tabs>
          <w:tab w:val="num" w:pos="975"/>
        </w:tabs>
        <w:ind w:left="975" w:hanging="9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5FE815D0"/>
    <w:multiLevelType w:val="hybridMultilevel"/>
    <w:tmpl w:val="00D2F6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640449C7"/>
    <w:multiLevelType w:val="hybridMultilevel"/>
    <w:tmpl w:val="45506EEE"/>
    <w:lvl w:ilvl="0" w:tplc="09A2F12C">
      <w:start w:val="1"/>
      <w:numFmt w:val="bullet"/>
      <w:lvlText w:val="-"/>
      <w:lvlJc w:val="left"/>
      <w:pPr>
        <w:tabs>
          <w:tab w:val="num" w:pos="720"/>
        </w:tabs>
        <w:ind w:left="720" w:hanging="360"/>
      </w:pPr>
      <w:rPr>
        <w:rFonts w:ascii="Times New Roman" w:hAnsi="Times New Roman" w:hint="default"/>
      </w:rPr>
    </w:lvl>
    <w:lvl w:ilvl="1" w:tplc="D5628F46" w:tentative="1">
      <w:start w:val="1"/>
      <w:numFmt w:val="bullet"/>
      <w:lvlText w:val="-"/>
      <w:lvlJc w:val="left"/>
      <w:pPr>
        <w:tabs>
          <w:tab w:val="num" w:pos="1440"/>
        </w:tabs>
        <w:ind w:left="1440" w:hanging="360"/>
      </w:pPr>
      <w:rPr>
        <w:rFonts w:ascii="Times New Roman" w:hAnsi="Times New Roman" w:hint="default"/>
      </w:rPr>
    </w:lvl>
    <w:lvl w:ilvl="2" w:tplc="E9AAE168" w:tentative="1">
      <w:start w:val="1"/>
      <w:numFmt w:val="bullet"/>
      <w:lvlText w:val="-"/>
      <w:lvlJc w:val="left"/>
      <w:pPr>
        <w:tabs>
          <w:tab w:val="num" w:pos="2160"/>
        </w:tabs>
        <w:ind w:left="2160" w:hanging="360"/>
      </w:pPr>
      <w:rPr>
        <w:rFonts w:ascii="Times New Roman" w:hAnsi="Times New Roman" w:hint="default"/>
      </w:rPr>
    </w:lvl>
    <w:lvl w:ilvl="3" w:tplc="DD2448D2" w:tentative="1">
      <w:start w:val="1"/>
      <w:numFmt w:val="bullet"/>
      <w:lvlText w:val="-"/>
      <w:lvlJc w:val="left"/>
      <w:pPr>
        <w:tabs>
          <w:tab w:val="num" w:pos="2880"/>
        </w:tabs>
        <w:ind w:left="2880" w:hanging="360"/>
      </w:pPr>
      <w:rPr>
        <w:rFonts w:ascii="Times New Roman" w:hAnsi="Times New Roman" w:hint="default"/>
      </w:rPr>
    </w:lvl>
    <w:lvl w:ilvl="4" w:tplc="357E7B8E" w:tentative="1">
      <w:start w:val="1"/>
      <w:numFmt w:val="bullet"/>
      <w:lvlText w:val="-"/>
      <w:lvlJc w:val="left"/>
      <w:pPr>
        <w:tabs>
          <w:tab w:val="num" w:pos="3600"/>
        </w:tabs>
        <w:ind w:left="3600" w:hanging="360"/>
      </w:pPr>
      <w:rPr>
        <w:rFonts w:ascii="Times New Roman" w:hAnsi="Times New Roman" w:hint="default"/>
      </w:rPr>
    </w:lvl>
    <w:lvl w:ilvl="5" w:tplc="7C9A7C2A" w:tentative="1">
      <w:start w:val="1"/>
      <w:numFmt w:val="bullet"/>
      <w:lvlText w:val="-"/>
      <w:lvlJc w:val="left"/>
      <w:pPr>
        <w:tabs>
          <w:tab w:val="num" w:pos="4320"/>
        </w:tabs>
        <w:ind w:left="4320" w:hanging="360"/>
      </w:pPr>
      <w:rPr>
        <w:rFonts w:ascii="Times New Roman" w:hAnsi="Times New Roman" w:hint="default"/>
      </w:rPr>
    </w:lvl>
    <w:lvl w:ilvl="6" w:tplc="DDD8675C" w:tentative="1">
      <w:start w:val="1"/>
      <w:numFmt w:val="bullet"/>
      <w:lvlText w:val="-"/>
      <w:lvlJc w:val="left"/>
      <w:pPr>
        <w:tabs>
          <w:tab w:val="num" w:pos="5040"/>
        </w:tabs>
        <w:ind w:left="5040" w:hanging="360"/>
      </w:pPr>
      <w:rPr>
        <w:rFonts w:ascii="Times New Roman" w:hAnsi="Times New Roman" w:hint="default"/>
      </w:rPr>
    </w:lvl>
    <w:lvl w:ilvl="7" w:tplc="9570777A" w:tentative="1">
      <w:start w:val="1"/>
      <w:numFmt w:val="bullet"/>
      <w:lvlText w:val="-"/>
      <w:lvlJc w:val="left"/>
      <w:pPr>
        <w:tabs>
          <w:tab w:val="num" w:pos="5760"/>
        </w:tabs>
        <w:ind w:left="5760" w:hanging="360"/>
      </w:pPr>
      <w:rPr>
        <w:rFonts w:ascii="Times New Roman" w:hAnsi="Times New Roman" w:hint="default"/>
      </w:rPr>
    </w:lvl>
    <w:lvl w:ilvl="8" w:tplc="F2CC1BC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9E70318"/>
    <w:multiLevelType w:val="multilevel"/>
    <w:tmpl w:val="D080587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C496DC2"/>
    <w:multiLevelType w:val="multilevel"/>
    <w:tmpl w:val="0714C34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C541F81"/>
    <w:multiLevelType w:val="hybridMultilevel"/>
    <w:tmpl w:val="8B0CECF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71BA401F"/>
    <w:multiLevelType w:val="singleLevel"/>
    <w:tmpl w:val="5874D0C4"/>
    <w:lvl w:ilvl="0">
      <w:start w:val="1"/>
      <w:numFmt w:val="decimal"/>
      <w:lvlText w:val="%1)"/>
      <w:legacy w:legacy="1" w:legacySpace="0" w:legacyIndent="360"/>
      <w:lvlJc w:val="left"/>
      <w:pPr>
        <w:ind w:left="1440" w:hanging="360"/>
      </w:pPr>
      <w:rPr>
        <w:rFonts w:ascii="Courier" w:hAnsi="Courier" w:hint="default"/>
        <w:b w:val="0"/>
        <w:i w:val="0"/>
        <w:sz w:val="18"/>
      </w:rPr>
    </w:lvl>
  </w:abstractNum>
  <w:abstractNum w:abstractNumId="17">
    <w:nsid w:val="745352B2"/>
    <w:multiLevelType w:val="multilevel"/>
    <w:tmpl w:val="75EE90A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76E27C78"/>
    <w:multiLevelType w:val="hybridMultilevel"/>
    <w:tmpl w:val="A3E2924A"/>
    <w:lvl w:ilvl="0" w:tplc="89D2CAAC">
      <w:start w:val="1"/>
      <w:numFmt w:val="bullet"/>
      <w:lvlText w:val="•"/>
      <w:lvlJc w:val="left"/>
      <w:pPr>
        <w:tabs>
          <w:tab w:val="num" w:pos="720"/>
        </w:tabs>
        <w:ind w:left="720" w:hanging="360"/>
      </w:pPr>
      <w:rPr>
        <w:rFonts w:ascii="Times New Roman" w:hAnsi="Times New Roman" w:hint="default"/>
      </w:rPr>
    </w:lvl>
    <w:lvl w:ilvl="1" w:tplc="E2C067F0" w:tentative="1">
      <w:start w:val="1"/>
      <w:numFmt w:val="bullet"/>
      <w:lvlText w:val="•"/>
      <w:lvlJc w:val="left"/>
      <w:pPr>
        <w:tabs>
          <w:tab w:val="num" w:pos="1440"/>
        </w:tabs>
        <w:ind w:left="1440" w:hanging="360"/>
      </w:pPr>
      <w:rPr>
        <w:rFonts w:ascii="Times New Roman" w:hAnsi="Times New Roman" w:hint="default"/>
      </w:rPr>
    </w:lvl>
    <w:lvl w:ilvl="2" w:tplc="E35A6E34" w:tentative="1">
      <w:start w:val="1"/>
      <w:numFmt w:val="bullet"/>
      <w:lvlText w:val="•"/>
      <w:lvlJc w:val="left"/>
      <w:pPr>
        <w:tabs>
          <w:tab w:val="num" w:pos="2160"/>
        </w:tabs>
        <w:ind w:left="2160" w:hanging="360"/>
      </w:pPr>
      <w:rPr>
        <w:rFonts w:ascii="Times New Roman" w:hAnsi="Times New Roman" w:hint="default"/>
      </w:rPr>
    </w:lvl>
    <w:lvl w:ilvl="3" w:tplc="53E4C7E0" w:tentative="1">
      <w:start w:val="1"/>
      <w:numFmt w:val="bullet"/>
      <w:lvlText w:val="•"/>
      <w:lvlJc w:val="left"/>
      <w:pPr>
        <w:tabs>
          <w:tab w:val="num" w:pos="2880"/>
        </w:tabs>
        <w:ind w:left="2880" w:hanging="360"/>
      </w:pPr>
      <w:rPr>
        <w:rFonts w:ascii="Times New Roman" w:hAnsi="Times New Roman" w:hint="default"/>
      </w:rPr>
    </w:lvl>
    <w:lvl w:ilvl="4" w:tplc="7B1E92F6" w:tentative="1">
      <w:start w:val="1"/>
      <w:numFmt w:val="bullet"/>
      <w:lvlText w:val="•"/>
      <w:lvlJc w:val="left"/>
      <w:pPr>
        <w:tabs>
          <w:tab w:val="num" w:pos="3600"/>
        </w:tabs>
        <w:ind w:left="3600" w:hanging="360"/>
      </w:pPr>
      <w:rPr>
        <w:rFonts w:ascii="Times New Roman" w:hAnsi="Times New Roman" w:hint="default"/>
      </w:rPr>
    </w:lvl>
    <w:lvl w:ilvl="5" w:tplc="8320D1BC" w:tentative="1">
      <w:start w:val="1"/>
      <w:numFmt w:val="bullet"/>
      <w:lvlText w:val="•"/>
      <w:lvlJc w:val="left"/>
      <w:pPr>
        <w:tabs>
          <w:tab w:val="num" w:pos="4320"/>
        </w:tabs>
        <w:ind w:left="4320" w:hanging="360"/>
      </w:pPr>
      <w:rPr>
        <w:rFonts w:ascii="Times New Roman" w:hAnsi="Times New Roman" w:hint="default"/>
      </w:rPr>
    </w:lvl>
    <w:lvl w:ilvl="6" w:tplc="A9DE3546" w:tentative="1">
      <w:start w:val="1"/>
      <w:numFmt w:val="bullet"/>
      <w:lvlText w:val="•"/>
      <w:lvlJc w:val="left"/>
      <w:pPr>
        <w:tabs>
          <w:tab w:val="num" w:pos="5040"/>
        </w:tabs>
        <w:ind w:left="5040" w:hanging="360"/>
      </w:pPr>
      <w:rPr>
        <w:rFonts w:ascii="Times New Roman" w:hAnsi="Times New Roman" w:hint="default"/>
      </w:rPr>
    </w:lvl>
    <w:lvl w:ilvl="7" w:tplc="3A96E46E" w:tentative="1">
      <w:start w:val="1"/>
      <w:numFmt w:val="bullet"/>
      <w:lvlText w:val="•"/>
      <w:lvlJc w:val="left"/>
      <w:pPr>
        <w:tabs>
          <w:tab w:val="num" w:pos="5760"/>
        </w:tabs>
        <w:ind w:left="5760" w:hanging="360"/>
      </w:pPr>
      <w:rPr>
        <w:rFonts w:ascii="Times New Roman" w:hAnsi="Times New Roman" w:hint="default"/>
      </w:rPr>
    </w:lvl>
    <w:lvl w:ilvl="8" w:tplc="141CE65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B096310"/>
    <w:multiLevelType w:val="singleLevel"/>
    <w:tmpl w:val="0416000D"/>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7"/>
  </w:num>
  <w:num w:numId="3">
    <w:abstractNumId w:val="16"/>
  </w:num>
  <w:num w:numId="4">
    <w:abstractNumId w:val="6"/>
  </w:num>
  <w:num w:numId="5">
    <w:abstractNumId w:val="18"/>
  </w:num>
  <w:num w:numId="6">
    <w:abstractNumId w:val="4"/>
  </w:num>
  <w:num w:numId="7">
    <w:abstractNumId w:val="13"/>
  </w:num>
  <w:num w:numId="8">
    <w:abstractNumId w:val="14"/>
  </w:num>
  <w:num w:numId="9">
    <w:abstractNumId w:val="17"/>
  </w:num>
  <w:num w:numId="10">
    <w:abstractNumId w:val="10"/>
  </w:num>
  <w:num w:numId="11">
    <w:abstractNumId w:val="8"/>
  </w:num>
  <w:num w:numId="12">
    <w:abstractNumId w:val="19"/>
  </w:num>
  <w:num w:numId="13">
    <w:abstractNumId w:val="11"/>
  </w:num>
  <w:num w:numId="14">
    <w:abstractNumId w:val="9"/>
  </w:num>
  <w:num w:numId="15">
    <w:abstractNumId w:val="3"/>
  </w:num>
  <w:num w:numId="16">
    <w:abstractNumId w:val="12"/>
  </w:num>
  <w:num w:numId="17">
    <w:abstractNumId w:val="0"/>
  </w:num>
  <w:num w:numId="18">
    <w:abstractNumId w:val="15"/>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1E"/>
    <w:rsid w:val="0000318E"/>
    <w:rsid w:val="00003B06"/>
    <w:rsid w:val="00065947"/>
    <w:rsid w:val="000809C8"/>
    <w:rsid w:val="000860F8"/>
    <w:rsid w:val="000A2443"/>
    <w:rsid w:val="000C03EC"/>
    <w:rsid w:val="000C122B"/>
    <w:rsid w:val="000C2547"/>
    <w:rsid w:val="000D74A4"/>
    <w:rsid w:val="0017008B"/>
    <w:rsid w:val="001745D5"/>
    <w:rsid w:val="00187745"/>
    <w:rsid w:val="001C0BE8"/>
    <w:rsid w:val="001F5D4D"/>
    <w:rsid w:val="00205F64"/>
    <w:rsid w:val="002075CF"/>
    <w:rsid w:val="002139B1"/>
    <w:rsid w:val="00242A73"/>
    <w:rsid w:val="00247B6C"/>
    <w:rsid w:val="002721F6"/>
    <w:rsid w:val="00287931"/>
    <w:rsid w:val="00290CAC"/>
    <w:rsid w:val="002B6037"/>
    <w:rsid w:val="002E4D29"/>
    <w:rsid w:val="00300033"/>
    <w:rsid w:val="00302EDC"/>
    <w:rsid w:val="0030589B"/>
    <w:rsid w:val="00312EE1"/>
    <w:rsid w:val="00335C9B"/>
    <w:rsid w:val="003452D3"/>
    <w:rsid w:val="003516DB"/>
    <w:rsid w:val="00352BAD"/>
    <w:rsid w:val="00360D95"/>
    <w:rsid w:val="0036235E"/>
    <w:rsid w:val="0038104F"/>
    <w:rsid w:val="0039689E"/>
    <w:rsid w:val="003D197E"/>
    <w:rsid w:val="003D7742"/>
    <w:rsid w:val="00441261"/>
    <w:rsid w:val="00462416"/>
    <w:rsid w:val="00497B27"/>
    <w:rsid w:val="004B6676"/>
    <w:rsid w:val="004C0BA5"/>
    <w:rsid w:val="004C3948"/>
    <w:rsid w:val="004C517C"/>
    <w:rsid w:val="00572240"/>
    <w:rsid w:val="00596B89"/>
    <w:rsid w:val="005C2BB2"/>
    <w:rsid w:val="0060590C"/>
    <w:rsid w:val="00631CF5"/>
    <w:rsid w:val="00697C5F"/>
    <w:rsid w:val="006B2AF9"/>
    <w:rsid w:val="006C413A"/>
    <w:rsid w:val="006D4C98"/>
    <w:rsid w:val="006E1488"/>
    <w:rsid w:val="007024B6"/>
    <w:rsid w:val="007154AA"/>
    <w:rsid w:val="00763C5D"/>
    <w:rsid w:val="007734E8"/>
    <w:rsid w:val="0077632A"/>
    <w:rsid w:val="007B2C3B"/>
    <w:rsid w:val="007C778D"/>
    <w:rsid w:val="007E24FC"/>
    <w:rsid w:val="007F52DA"/>
    <w:rsid w:val="0081561E"/>
    <w:rsid w:val="00823576"/>
    <w:rsid w:val="00831500"/>
    <w:rsid w:val="00851993"/>
    <w:rsid w:val="00864689"/>
    <w:rsid w:val="008D2346"/>
    <w:rsid w:val="00920FC0"/>
    <w:rsid w:val="00961244"/>
    <w:rsid w:val="00976B51"/>
    <w:rsid w:val="009830FE"/>
    <w:rsid w:val="0098440B"/>
    <w:rsid w:val="009A1C3B"/>
    <w:rsid w:val="009C1E48"/>
    <w:rsid w:val="00A02C19"/>
    <w:rsid w:val="00A34925"/>
    <w:rsid w:val="00A5649B"/>
    <w:rsid w:val="00AB6F27"/>
    <w:rsid w:val="00B11CE0"/>
    <w:rsid w:val="00B14E54"/>
    <w:rsid w:val="00B52E21"/>
    <w:rsid w:val="00B70C88"/>
    <w:rsid w:val="00B70CEA"/>
    <w:rsid w:val="00B860BE"/>
    <w:rsid w:val="00BC2ACB"/>
    <w:rsid w:val="00BE1D10"/>
    <w:rsid w:val="00BE40B6"/>
    <w:rsid w:val="00C143C1"/>
    <w:rsid w:val="00C27580"/>
    <w:rsid w:val="00C316FB"/>
    <w:rsid w:val="00C409DB"/>
    <w:rsid w:val="00C83A39"/>
    <w:rsid w:val="00C85E28"/>
    <w:rsid w:val="00CB2272"/>
    <w:rsid w:val="00CC5B73"/>
    <w:rsid w:val="00CD48A2"/>
    <w:rsid w:val="00D1477C"/>
    <w:rsid w:val="00D70F1E"/>
    <w:rsid w:val="00DD22D1"/>
    <w:rsid w:val="00E41438"/>
    <w:rsid w:val="00E75DE9"/>
    <w:rsid w:val="00E97BD4"/>
    <w:rsid w:val="00EC19E7"/>
    <w:rsid w:val="00EF1564"/>
    <w:rsid w:val="00F07D5F"/>
    <w:rsid w:val="00F20D6C"/>
    <w:rsid w:val="00F219EA"/>
    <w:rsid w:val="00F447DF"/>
    <w:rsid w:val="00F75EE2"/>
    <w:rsid w:val="00F77C33"/>
    <w:rsid w:val="00F90C7A"/>
    <w:rsid w:val="00F929A3"/>
    <w:rsid w:val="00FA01B6"/>
    <w:rsid w:val="00FA1C33"/>
    <w:rsid w:val="00FD1C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7008B"/>
    <w:rPr>
      <w:color w:val="0000FF" w:themeColor="hyperlink"/>
      <w:u w:val="single"/>
    </w:rPr>
  </w:style>
  <w:style w:type="paragraph" w:styleId="Numerada">
    <w:name w:val="List Number"/>
    <w:basedOn w:val="Lista"/>
    <w:rsid w:val="00C85E28"/>
    <w:pPr>
      <w:spacing w:after="240" w:line="240" w:lineRule="atLeast"/>
      <w:ind w:left="1440" w:hanging="360"/>
      <w:contextualSpacing w:val="0"/>
      <w:jc w:val="both"/>
    </w:pPr>
    <w:rPr>
      <w:rFonts w:ascii="Arial" w:eastAsia="Times New Roman" w:hAnsi="Arial" w:cs="Times New Roman"/>
      <w:spacing w:val="-5"/>
      <w:sz w:val="20"/>
      <w:szCs w:val="20"/>
      <w:lang w:eastAsia="pt-BR"/>
    </w:rPr>
  </w:style>
  <w:style w:type="paragraph" w:styleId="Lista">
    <w:name w:val="List"/>
    <w:basedOn w:val="Normal"/>
    <w:uiPriority w:val="99"/>
    <w:semiHidden/>
    <w:unhideWhenUsed/>
    <w:rsid w:val="00C85E28"/>
    <w:pPr>
      <w:ind w:left="283" w:hanging="283"/>
      <w:contextualSpacing/>
    </w:pPr>
  </w:style>
  <w:style w:type="paragraph" w:styleId="Cabealho">
    <w:name w:val="header"/>
    <w:basedOn w:val="Normal"/>
    <w:link w:val="CabealhoChar"/>
    <w:uiPriority w:val="99"/>
    <w:unhideWhenUsed/>
    <w:rsid w:val="00C143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43C1"/>
  </w:style>
  <w:style w:type="paragraph" w:styleId="Rodap">
    <w:name w:val="footer"/>
    <w:basedOn w:val="Normal"/>
    <w:link w:val="RodapChar"/>
    <w:uiPriority w:val="99"/>
    <w:unhideWhenUsed/>
    <w:rsid w:val="00C143C1"/>
    <w:pPr>
      <w:tabs>
        <w:tab w:val="center" w:pos="4252"/>
        <w:tab w:val="right" w:pos="8504"/>
      </w:tabs>
      <w:spacing w:after="0" w:line="240" w:lineRule="auto"/>
    </w:pPr>
  </w:style>
  <w:style w:type="character" w:customStyle="1" w:styleId="RodapChar">
    <w:name w:val="Rodapé Char"/>
    <w:basedOn w:val="Fontepargpadro"/>
    <w:link w:val="Rodap"/>
    <w:uiPriority w:val="99"/>
    <w:rsid w:val="00C143C1"/>
  </w:style>
  <w:style w:type="paragraph" w:styleId="PargrafodaLista">
    <w:name w:val="List Paragraph"/>
    <w:basedOn w:val="Normal"/>
    <w:uiPriority w:val="34"/>
    <w:qFormat/>
    <w:rsid w:val="00C143C1"/>
    <w:pPr>
      <w:ind w:left="720"/>
      <w:contextualSpacing/>
    </w:pPr>
  </w:style>
  <w:style w:type="paragraph" w:styleId="NormalWeb">
    <w:name w:val="Normal (Web)"/>
    <w:basedOn w:val="Normal"/>
    <w:uiPriority w:val="99"/>
    <w:semiHidden/>
    <w:unhideWhenUsed/>
    <w:rsid w:val="00003B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ntexto3">
    <w:name w:val="Contexto3"/>
    <w:basedOn w:val="Normal"/>
    <w:rsid w:val="007B2C3B"/>
    <w:pPr>
      <w:spacing w:before="120" w:after="0" w:line="240" w:lineRule="auto"/>
      <w:ind w:left="1701"/>
      <w:jc w:val="both"/>
    </w:pPr>
    <w:rPr>
      <w:rFonts w:ascii="Times New Roman" w:eastAsia="Times New Roman" w:hAnsi="Times New Roman" w:cs="Times New Roman"/>
      <w:sz w:val="24"/>
      <w:szCs w:val="20"/>
      <w:lang w:eastAsia="pt-BR"/>
    </w:rPr>
  </w:style>
  <w:style w:type="paragraph" w:styleId="Ttulo">
    <w:name w:val="Title"/>
    <w:basedOn w:val="Normal"/>
    <w:link w:val="TtuloChar"/>
    <w:qFormat/>
    <w:rsid w:val="0030589B"/>
    <w:pPr>
      <w:spacing w:after="0" w:line="240" w:lineRule="auto"/>
      <w:jc w:val="center"/>
    </w:pPr>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30589B"/>
    <w:rPr>
      <w:rFonts w:ascii="Times New Roman" w:eastAsia="Times New Roman" w:hAnsi="Times New Roman" w:cs="Times New Roman"/>
      <w:b/>
      <w:sz w:val="20"/>
      <w:szCs w:val="20"/>
      <w:lang w:eastAsia="pt-BR"/>
    </w:rPr>
  </w:style>
  <w:style w:type="paragraph" w:styleId="Textodebalo">
    <w:name w:val="Balloon Text"/>
    <w:basedOn w:val="Normal"/>
    <w:link w:val="TextodebaloChar"/>
    <w:uiPriority w:val="99"/>
    <w:semiHidden/>
    <w:unhideWhenUsed/>
    <w:rsid w:val="000C03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03EC"/>
    <w:rPr>
      <w:rFonts w:ascii="Tahoma" w:hAnsi="Tahoma" w:cs="Tahoma"/>
      <w:sz w:val="16"/>
      <w:szCs w:val="16"/>
    </w:rPr>
  </w:style>
  <w:style w:type="paragraph" w:styleId="Subttulo">
    <w:name w:val="Subtitle"/>
    <w:basedOn w:val="Normal"/>
    <w:next w:val="Normal"/>
    <w:link w:val="SubttuloChar"/>
    <w:uiPriority w:val="11"/>
    <w:qFormat/>
    <w:rsid w:val="00335C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335C9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7008B"/>
    <w:rPr>
      <w:color w:val="0000FF" w:themeColor="hyperlink"/>
      <w:u w:val="single"/>
    </w:rPr>
  </w:style>
  <w:style w:type="paragraph" w:styleId="Numerada">
    <w:name w:val="List Number"/>
    <w:basedOn w:val="Lista"/>
    <w:rsid w:val="00C85E28"/>
    <w:pPr>
      <w:spacing w:after="240" w:line="240" w:lineRule="atLeast"/>
      <w:ind w:left="1440" w:hanging="360"/>
      <w:contextualSpacing w:val="0"/>
      <w:jc w:val="both"/>
    </w:pPr>
    <w:rPr>
      <w:rFonts w:ascii="Arial" w:eastAsia="Times New Roman" w:hAnsi="Arial" w:cs="Times New Roman"/>
      <w:spacing w:val="-5"/>
      <w:sz w:val="20"/>
      <w:szCs w:val="20"/>
      <w:lang w:eastAsia="pt-BR"/>
    </w:rPr>
  </w:style>
  <w:style w:type="paragraph" w:styleId="Lista">
    <w:name w:val="List"/>
    <w:basedOn w:val="Normal"/>
    <w:uiPriority w:val="99"/>
    <w:semiHidden/>
    <w:unhideWhenUsed/>
    <w:rsid w:val="00C85E28"/>
    <w:pPr>
      <w:ind w:left="283" w:hanging="283"/>
      <w:contextualSpacing/>
    </w:pPr>
  </w:style>
  <w:style w:type="paragraph" w:styleId="Cabealho">
    <w:name w:val="header"/>
    <w:basedOn w:val="Normal"/>
    <w:link w:val="CabealhoChar"/>
    <w:uiPriority w:val="99"/>
    <w:unhideWhenUsed/>
    <w:rsid w:val="00C143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43C1"/>
  </w:style>
  <w:style w:type="paragraph" w:styleId="Rodap">
    <w:name w:val="footer"/>
    <w:basedOn w:val="Normal"/>
    <w:link w:val="RodapChar"/>
    <w:uiPriority w:val="99"/>
    <w:unhideWhenUsed/>
    <w:rsid w:val="00C143C1"/>
    <w:pPr>
      <w:tabs>
        <w:tab w:val="center" w:pos="4252"/>
        <w:tab w:val="right" w:pos="8504"/>
      </w:tabs>
      <w:spacing w:after="0" w:line="240" w:lineRule="auto"/>
    </w:pPr>
  </w:style>
  <w:style w:type="character" w:customStyle="1" w:styleId="RodapChar">
    <w:name w:val="Rodapé Char"/>
    <w:basedOn w:val="Fontepargpadro"/>
    <w:link w:val="Rodap"/>
    <w:uiPriority w:val="99"/>
    <w:rsid w:val="00C143C1"/>
  </w:style>
  <w:style w:type="paragraph" w:styleId="PargrafodaLista">
    <w:name w:val="List Paragraph"/>
    <w:basedOn w:val="Normal"/>
    <w:uiPriority w:val="34"/>
    <w:qFormat/>
    <w:rsid w:val="00C143C1"/>
    <w:pPr>
      <w:ind w:left="720"/>
      <w:contextualSpacing/>
    </w:pPr>
  </w:style>
  <w:style w:type="paragraph" w:styleId="NormalWeb">
    <w:name w:val="Normal (Web)"/>
    <w:basedOn w:val="Normal"/>
    <w:uiPriority w:val="99"/>
    <w:semiHidden/>
    <w:unhideWhenUsed/>
    <w:rsid w:val="00003B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ntexto3">
    <w:name w:val="Contexto3"/>
    <w:basedOn w:val="Normal"/>
    <w:rsid w:val="007B2C3B"/>
    <w:pPr>
      <w:spacing w:before="120" w:after="0" w:line="240" w:lineRule="auto"/>
      <w:ind w:left="1701"/>
      <w:jc w:val="both"/>
    </w:pPr>
    <w:rPr>
      <w:rFonts w:ascii="Times New Roman" w:eastAsia="Times New Roman" w:hAnsi="Times New Roman" w:cs="Times New Roman"/>
      <w:sz w:val="24"/>
      <w:szCs w:val="20"/>
      <w:lang w:eastAsia="pt-BR"/>
    </w:rPr>
  </w:style>
  <w:style w:type="paragraph" w:styleId="Ttulo">
    <w:name w:val="Title"/>
    <w:basedOn w:val="Normal"/>
    <w:link w:val="TtuloChar"/>
    <w:qFormat/>
    <w:rsid w:val="0030589B"/>
    <w:pPr>
      <w:spacing w:after="0" w:line="240" w:lineRule="auto"/>
      <w:jc w:val="center"/>
    </w:pPr>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30589B"/>
    <w:rPr>
      <w:rFonts w:ascii="Times New Roman" w:eastAsia="Times New Roman" w:hAnsi="Times New Roman" w:cs="Times New Roman"/>
      <w:b/>
      <w:sz w:val="20"/>
      <w:szCs w:val="20"/>
      <w:lang w:eastAsia="pt-BR"/>
    </w:rPr>
  </w:style>
  <w:style w:type="paragraph" w:styleId="Textodebalo">
    <w:name w:val="Balloon Text"/>
    <w:basedOn w:val="Normal"/>
    <w:link w:val="TextodebaloChar"/>
    <w:uiPriority w:val="99"/>
    <w:semiHidden/>
    <w:unhideWhenUsed/>
    <w:rsid w:val="000C03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03EC"/>
    <w:rPr>
      <w:rFonts w:ascii="Tahoma" w:hAnsi="Tahoma" w:cs="Tahoma"/>
      <w:sz w:val="16"/>
      <w:szCs w:val="16"/>
    </w:rPr>
  </w:style>
  <w:style w:type="paragraph" w:styleId="Subttulo">
    <w:name w:val="Subtitle"/>
    <w:basedOn w:val="Normal"/>
    <w:next w:val="Normal"/>
    <w:link w:val="SubttuloChar"/>
    <w:uiPriority w:val="11"/>
    <w:qFormat/>
    <w:rsid w:val="00335C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335C9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9485">
      <w:bodyDiv w:val="1"/>
      <w:marLeft w:val="0"/>
      <w:marRight w:val="0"/>
      <w:marTop w:val="0"/>
      <w:marBottom w:val="0"/>
      <w:divBdr>
        <w:top w:val="none" w:sz="0" w:space="0" w:color="auto"/>
        <w:left w:val="none" w:sz="0" w:space="0" w:color="auto"/>
        <w:bottom w:val="none" w:sz="0" w:space="0" w:color="auto"/>
        <w:right w:val="none" w:sz="0" w:space="0" w:color="auto"/>
      </w:divBdr>
    </w:div>
    <w:div w:id="277030911">
      <w:bodyDiv w:val="1"/>
      <w:marLeft w:val="0"/>
      <w:marRight w:val="0"/>
      <w:marTop w:val="0"/>
      <w:marBottom w:val="0"/>
      <w:divBdr>
        <w:top w:val="none" w:sz="0" w:space="0" w:color="auto"/>
        <w:left w:val="none" w:sz="0" w:space="0" w:color="auto"/>
        <w:bottom w:val="none" w:sz="0" w:space="0" w:color="auto"/>
        <w:right w:val="none" w:sz="0" w:space="0" w:color="auto"/>
      </w:divBdr>
    </w:div>
    <w:div w:id="358509762">
      <w:bodyDiv w:val="1"/>
      <w:marLeft w:val="0"/>
      <w:marRight w:val="0"/>
      <w:marTop w:val="0"/>
      <w:marBottom w:val="0"/>
      <w:divBdr>
        <w:top w:val="none" w:sz="0" w:space="0" w:color="auto"/>
        <w:left w:val="none" w:sz="0" w:space="0" w:color="auto"/>
        <w:bottom w:val="none" w:sz="0" w:space="0" w:color="auto"/>
        <w:right w:val="none" w:sz="0" w:space="0" w:color="auto"/>
      </w:divBdr>
      <w:divsChild>
        <w:div w:id="2106218479">
          <w:marLeft w:val="547"/>
          <w:marRight w:val="0"/>
          <w:marTop w:val="0"/>
          <w:marBottom w:val="0"/>
          <w:divBdr>
            <w:top w:val="none" w:sz="0" w:space="0" w:color="auto"/>
            <w:left w:val="none" w:sz="0" w:space="0" w:color="auto"/>
            <w:bottom w:val="none" w:sz="0" w:space="0" w:color="auto"/>
            <w:right w:val="none" w:sz="0" w:space="0" w:color="auto"/>
          </w:divBdr>
        </w:div>
      </w:divsChild>
    </w:div>
    <w:div w:id="509753968">
      <w:bodyDiv w:val="1"/>
      <w:marLeft w:val="0"/>
      <w:marRight w:val="0"/>
      <w:marTop w:val="0"/>
      <w:marBottom w:val="0"/>
      <w:divBdr>
        <w:top w:val="none" w:sz="0" w:space="0" w:color="auto"/>
        <w:left w:val="none" w:sz="0" w:space="0" w:color="auto"/>
        <w:bottom w:val="none" w:sz="0" w:space="0" w:color="auto"/>
        <w:right w:val="none" w:sz="0" w:space="0" w:color="auto"/>
      </w:divBdr>
    </w:div>
    <w:div w:id="591279829">
      <w:bodyDiv w:val="1"/>
      <w:marLeft w:val="0"/>
      <w:marRight w:val="0"/>
      <w:marTop w:val="0"/>
      <w:marBottom w:val="0"/>
      <w:divBdr>
        <w:top w:val="none" w:sz="0" w:space="0" w:color="auto"/>
        <w:left w:val="none" w:sz="0" w:space="0" w:color="auto"/>
        <w:bottom w:val="none" w:sz="0" w:space="0" w:color="auto"/>
        <w:right w:val="none" w:sz="0" w:space="0" w:color="auto"/>
      </w:divBdr>
    </w:div>
    <w:div w:id="599458208">
      <w:bodyDiv w:val="1"/>
      <w:marLeft w:val="0"/>
      <w:marRight w:val="0"/>
      <w:marTop w:val="0"/>
      <w:marBottom w:val="0"/>
      <w:divBdr>
        <w:top w:val="none" w:sz="0" w:space="0" w:color="auto"/>
        <w:left w:val="none" w:sz="0" w:space="0" w:color="auto"/>
        <w:bottom w:val="none" w:sz="0" w:space="0" w:color="auto"/>
        <w:right w:val="none" w:sz="0" w:space="0" w:color="auto"/>
      </w:divBdr>
    </w:div>
    <w:div w:id="620965643">
      <w:bodyDiv w:val="1"/>
      <w:marLeft w:val="0"/>
      <w:marRight w:val="0"/>
      <w:marTop w:val="0"/>
      <w:marBottom w:val="0"/>
      <w:divBdr>
        <w:top w:val="none" w:sz="0" w:space="0" w:color="auto"/>
        <w:left w:val="none" w:sz="0" w:space="0" w:color="auto"/>
        <w:bottom w:val="none" w:sz="0" w:space="0" w:color="auto"/>
        <w:right w:val="none" w:sz="0" w:space="0" w:color="auto"/>
      </w:divBdr>
    </w:div>
    <w:div w:id="643393644">
      <w:bodyDiv w:val="1"/>
      <w:marLeft w:val="0"/>
      <w:marRight w:val="0"/>
      <w:marTop w:val="0"/>
      <w:marBottom w:val="0"/>
      <w:divBdr>
        <w:top w:val="none" w:sz="0" w:space="0" w:color="auto"/>
        <w:left w:val="none" w:sz="0" w:space="0" w:color="auto"/>
        <w:bottom w:val="none" w:sz="0" w:space="0" w:color="auto"/>
        <w:right w:val="none" w:sz="0" w:space="0" w:color="auto"/>
      </w:divBdr>
    </w:div>
    <w:div w:id="665741354">
      <w:bodyDiv w:val="1"/>
      <w:marLeft w:val="0"/>
      <w:marRight w:val="0"/>
      <w:marTop w:val="0"/>
      <w:marBottom w:val="0"/>
      <w:divBdr>
        <w:top w:val="none" w:sz="0" w:space="0" w:color="auto"/>
        <w:left w:val="none" w:sz="0" w:space="0" w:color="auto"/>
        <w:bottom w:val="none" w:sz="0" w:space="0" w:color="auto"/>
        <w:right w:val="none" w:sz="0" w:space="0" w:color="auto"/>
      </w:divBdr>
    </w:div>
    <w:div w:id="677661599">
      <w:bodyDiv w:val="1"/>
      <w:marLeft w:val="0"/>
      <w:marRight w:val="0"/>
      <w:marTop w:val="0"/>
      <w:marBottom w:val="0"/>
      <w:divBdr>
        <w:top w:val="none" w:sz="0" w:space="0" w:color="auto"/>
        <w:left w:val="none" w:sz="0" w:space="0" w:color="auto"/>
        <w:bottom w:val="none" w:sz="0" w:space="0" w:color="auto"/>
        <w:right w:val="none" w:sz="0" w:space="0" w:color="auto"/>
      </w:divBdr>
    </w:div>
    <w:div w:id="700714653">
      <w:bodyDiv w:val="1"/>
      <w:marLeft w:val="0"/>
      <w:marRight w:val="0"/>
      <w:marTop w:val="0"/>
      <w:marBottom w:val="0"/>
      <w:divBdr>
        <w:top w:val="none" w:sz="0" w:space="0" w:color="auto"/>
        <w:left w:val="none" w:sz="0" w:space="0" w:color="auto"/>
        <w:bottom w:val="none" w:sz="0" w:space="0" w:color="auto"/>
        <w:right w:val="none" w:sz="0" w:space="0" w:color="auto"/>
      </w:divBdr>
    </w:div>
    <w:div w:id="733312292">
      <w:bodyDiv w:val="1"/>
      <w:marLeft w:val="0"/>
      <w:marRight w:val="0"/>
      <w:marTop w:val="0"/>
      <w:marBottom w:val="0"/>
      <w:divBdr>
        <w:top w:val="none" w:sz="0" w:space="0" w:color="auto"/>
        <w:left w:val="none" w:sz="0" w:space="0" w:color="auto"/>
        <w:bottom w:val="none" w:sz="0" w:space="0" w:color="auto"/>
        <w:right w:val="none" w:sz="0" w:space="0" w:color="auto"/>
      </w:divBdr>
    </w:div>
    <w:div w:id="888565752">
      <w:bodyDiv w:val="1"/>
      <w:marLeft w:val="0"/>
      <w:marRight w:val="0"/>
      <w:marTop w:val="0"/>
      <w:marBottom w:val="0"/>
      <w:divBdr>
        <w:top w:val="none" w:sz="0" w:space="0" w:color="auto"/>
        <w:left w:val="none" w:sz="0" w:space="0" w:color="auto"/>
        <w:bottom w:val="none" w:sz="0" w:space="0" w:color="auto"/>
        <w:right w:val="none" w:sz="0" w:space="0" w:color="auto"/>
      </w:divBdr>
    </w:div>
    <w:div w:id="961226674">
      <w:bodyDiv w:val="1"/>
      <w:marLeft w:val="0"/>
      <w:marRight w:val="0"/>
      <w:marTop w:val="0"/>
      <w:marBottom w:val="0"/>
      <w:divBdr>
        <w:top w:val="none" w:sz="0" w:space="0" w:color="auto"/>
        <w:left w:val="none" w:sz="0" w:space="0" w:color="auto"/>
        <w:bottom w:val="none" w:sz="0" w:space="0" w:color="auto"/>
        <w:right w:val="none" w:sz="0" w:space="0" w:color="auto"/>
      </w:divBdr>
    </w:div>
    <w:div w:id="1085683462">
      <w:bodyDiv w:val="1"/>
      <w:marLeft w:val="0"/>
      <w:marRight w:val="0"/>
      <w:marTop w:val="0"/>
      <w:marBottom w:val="0"/>
      <w:divBdr>
        <w:top w:val="none" w:sz="0" w:space="0" w:color="auto"/>
        <w:left w:val="none" w:sz="0" w:space="0" w:color="auto"/>
        <w:bottom w:val="none" w:sz="0" w:space="0" w:color="auto"/>
        <w:right w:val="none" w:sz="0" w:space="0" w:color="auto"/>
      </w:divBdr>
      <w:divsChild>
        <w:div w:id="279387385">
          <w:marLeft w:val="547"/>
          <w:marRight w:val="0"/>
          <w:marTop w:val="106"/>
          <w:marBottom w:val="0"/>
          <w:divBdr>
            <w:top w:val="none" w:sz="0" w:space="0" w:color="auto"/>
            <w:left w:val="none" w:sz="0" w:space="0" w:color="auto"/>
            <w:bottom w:val="none" w:sz="0" w:space="0" w:color="auto"/>
            <w:right w:val="none" w:sz="0" w:space="0" w:color="auto"/>
          </w:divBdr>
        </w:div>
        <w:div w:id="1076827958">
          <w:marLeft w:val="547"/>
          <w:marRight w:val="0"/>
          <w:marTop w:val="96"/>
          <w:marBottom w:val="0"/>
          <w:divBdr>
            <w:top w:val="none" w:sz="0" w:space="0" w:color="auto"/>
            <w:left w:val="none" w:sz="0" w:space="0" w:color="auto"/>
            <w:bottom w:val="none" w:sz="0" w:space="0" w:color="auto"/>
            <w:right w:val="none" w:sz="0" w:space="0" w:color="auto"/>
          </w:divBdr>
        </w:div>
        <w:div w:id="1155686117">
          <w:marLeft w:val="547"/>
          <w:marRight w:val="0"/>
          <w:marTop w:val="96"/>
          <w:marBottom w:val="0"/>
          <w:divBdr>
            <w:top w:val="none" w:sz="0" w:space="0" w:color="auto"/>
            <w:left w:val="none" w:sz="0" w:space="0" w:color="auto"/>
            <w:bottom w:val="none" w:sz="0" w:space="0" w:color="auto"/>
            <w:right w:val="none" w:sz="0" w:space="0" w:color="auto"/>
          </w:divBdr>
        </w:div>
        <w:div w:id="1913933011">
          <w:marLeft w:val="547"/>
          <w:marRight w:val="0"/>
          <w:marTop w:val="96"/>
          <w:marBottom w:val="0"/>
          <w:divBdr>
            <w:top w:val="none" w:sz="0" w:space="0" w:color="auto"/>
            <w:left w:val="none" w:sz="0" w:space="0" w:color="auto"/>
            <w:bottom w:val="none" w:sz="0" w:space="0" w:color="auto"/>
            <w:right w:val="none" w:sz="0" w:space="0" w:color="auto"/>
          </w:divBdr>
        </w:div>
        <w:div w:id="426583992">
          <w:marLeft w:val="547"/>
          <w:marRight w:val="0"/>
          <w:marTop w:val="96"/>
          <w:marBottom w:val="0"/>
          <w:divBdr>
            <w:top w:val="none" w:sz="0" w:space="0" w:color="auto"/>
            <w:left w:val="none" w:sz="0" w:space="0" w:color="auto"/>
            <w:bottom w:val="none" w:sz="0" w:space="0" w:color="auto"/>
            <w:right w:val="none" w:sz="0" w:space="0" w:color="auto"/>
          </w:divBdr>
        </w:div>
      </w:divsChild>
    </w:div>
    <w:div w:id="1114061052">
      <w:bodyDiv w:val="1"/>
      <w:marLeft w:val="0"/>
      <w:marRight w:val="0"/>
      <w:marTop w:val="0"/>
      <w:marBottom w:val="0"/>
      <w:divBdr>
        <w:top w:val="none" w:sz="0" w:space="0" w:color="auto"/>
        <w:left w:val="none" w:sz="0" w:space="0" w:color="auto"/>
        <w:bottom w:val="none" w:sz="0" w:space="0" w:color="auto"/>
        <w:right w:val="none" w:sz="0" w:space="0" w:color="auto"/>
      </w:divBdr>
    </w:div>
    <w:div w:id="1163743773">
      <w:bodyDiv w:val="1"/>
      <w:marLeft w:val="0"/>
      <w:marRight w:val="0"/>
      <w:marTop w:val="0"/>
      <w:marBottom w:val="0"/>
      <w:divBdr>
        <w:top w:val="none" w:sz="0" w:space="0" w:color="auto"/>
        <w:left w:val="none" w:sz="0" w:space="0" w:color="auto"/>
        <w:bottom w:val="none" w:sz="0" w:space="0" w:color="auto"/>
        <w:right w:val="none" w:sz="0" w:space="0" w:color="auto"/>
      </w:divBdr>
    </w:div>
    <w:div w:id="1187865022">
      <w:bodyDiv w:val="1"/>
      <w:marLeft w:val="0"/>
      <w:marRight w:val="0"/>
      <w:marTop w:val="0"/>
      <w:marBottom w:val="0"/>
      <w:divBdr>
        <w:top w:val="none" w:sz="0" w:space="0" w:color="auto"/>
        <w:left w:val="none" w:sz="0" w:space="0" w:color="auto"/>
        <w:bottom w:val="none" w:sz="0" w:space="0" w:color="auto"/>
        <w:right w:val="none" w:sz="0" w:space="0" w:color="auto"/>
      </w:divBdr>
    </w:div>
    <w:div w:id="1399863804">
      <w:bodyDiv w:val="1"/>
      <w:marLeft w:val="0"/>
      <w:marRight w:val="0"/>
      <w:marTop w:val="0"/>
      <w:marBottom w:val="0"/>
      <w:divBdr>
        <w:top w:val="none" w:sz="0" w:space="0" w:color="auto"/>
        <w:left w:val="none" w:sz="0" w:space="0" w:color="auto"/>
        <w:bottom w:val="none" w:sz="0" w:space="0" w:color="auto"/>
        <w:right w:val="none" w:sz="0" w:space="0" w:color="auto"/>
      </w:divBdr>
    </w:div>
    <w:div w:id="1406565136">
      <w:bodyDiv w:val="1"/>
      <w:marLeft w:val="0"/>
      <w:marRight w:val="0"/>
      <w:marTop w:val="0"/>
      <w:marBottom w:val="0"/>
      <w:divBdr>
        <w:top w:val="none" w:sz="0" w:space="0" w:color="auto"/>
        <w:left w:val="none" w:sz="0" w:space="0" w:color="auto"/>
        <w:bottom w:val="none" w:sz="0" w:space="0" w:color="auto"/>
        <w:right w:val="none" w:sz="0" w:space="0" w:color="auto"/>
      </w:divBdr>
    </w:div>
    <w:div w:id="1413746118">
      <w:bodyDiv w:val="1"/>
      <w:marLeft w:val="0"/>
      <w:marRight w:val="0"/>
      <w:marTop w:val="0"/>
      <w:marBottom w:val="0"/>
      <w:divBdr>
        <w:top w:val="none" w:sz="0" w:space="0" w:color="auto"/>
        <w:left w:val="none" w:sz="0" w:space="0" w:color="auto"/>
        <w:bottom w:val="none" w:sz="0" w:space="0" w:color="auto"/>
        <w:right w:val="none" w:sz="0" w:space="0" w:color="auto"/>
      </w:divBdr>
      <w:divsChild>
        <w:div w:id="814570343">
          <w:marLeft w:val="0"/>
          <w:marRight w:val="0"/>
          <w:marTop w:val="0"/>
          <w:marBottom w:val="0"/>
          <w:divBdr>
            <w:top w:val="none" w:sz="0" w:space="0" w:color="auto"/>
            <w:left w:val="none" w:sz="0" w:space="0" w:color="auto"/>
            <w:bottom w:val="none" w:sz="0" w:space="0" w:color="auto"/>
            <w:right w:val="none" w:sz="0" w:space="0" w:color="auto"/>
          </w:divBdr>
        </w:div>
      </w:divsChild>
    </w:div>
    <w:div w:id="1419331494">
      <w:bodyDiv w:val="1"/>
      <w:marLeft w:val="0"/>
      <w:marRight w:val="0"/>
      <w:marTop w:val="0"/>
      <w:marBottom w:val="0"/>
      <w:divBdr>
        <w:top w:val="none" w:sz="0" w:space="0" w:color="auto"/>
        <w:left w:val="none" w:sz="0" w:space="0" w:color="auto"/>
        <w:bottom w:val="none" w:sz="0" w:space="0" w:color="auto"/>
        <w:right w:val="none" w:sz="0" w:space="0" w:color="auto"/>
      </w:divBdr>
    </w:div>
    <w:div w:id="1512648367">
      <w:bodyDiv w:val="1"/>
      <w:marLeft w:val="0"/>
      <w:marRight w:val="0"/>
      <w:marTop w:val="0"/>
      <w:marBottom w:val="0"/>
      <w:divBdr>
        <w:top w:val="none" w:sz="0" w:space="0" w:color="auto"/>
        <w:left w:val="none" w:sz="0" w:space="0" w:color="auto"/>
        <w:bottom w:val="none" w:sz="0" w:space="0" w:color="auto"/>
        <w:right w:val="none" w:sz="0" w:space="0" w:color="auto"/>
      </w:divBdr>
    </w:div>
    <w:div w:id="1573738664">
      <w:bodyDiv w:val="1"/>
      <w:marLeft w:val="0"/>
      <w:marRight w:val="0"/>
      <w:marTop w:val="0"/>
      <w:marBottom w:val="0"/>
      <w:divBdr>
        <w:top w:val="none" w:sz="0" w:space="0" w:color="auto"/>
        <w:left w:val="none" w:sz="0" w:space="0" w:color="auto"/>
        <w:bottom w:val="none" w:sz="0" w:space="0" w:color="auto"/>
        <w:right w:val="none" w:sz="0" w:space="0" w:color="auto"/>
      </w:divBdr>
    </w:div>
    <w:div w:id="1634142656">
      <w:bodyDiv w:val="1"/>
      <w:marLeft w:val="0"/>
      <w:marRight w:val="0"/>
      <w:marTop w:val="0"/>
      <w:marBottom w:val="0"/>
      <w:divBdr>
        <w:top w:val="none" w:sz="0" w:space="0" w:color="auto"/>
        <w:left w:val="none" w:sz="0" w:space="0" w:color="auto"/>
        <w:bottom w:val="none" w:sz="0" w:space="0" w:color="auto"/>
        <w:right w:val="none" w:sz="0" w:space="0" w:color="auto"/>
      </w:divBdr>
    </w:div>
    <w:div w:id="1659186295">
      <w:bodyDiv w:val="1"/>
      <w:marLeft w:val="0"/>
      <w:marRight w:val="0"/>
      <w:marTop w:val="0"/>
      <w:marBottom w:val="0"/>
      <w:divBdr>
        <w:top w:val="none" w:sz="0" w:space="0" w:color="auto"/>
        <w:left w:val="none" w:sz="0" w:space="0" w:color="auto"/>
        <w:bottom w:val="none" w:sz="0" w:space="0" w:color="auto"/>
        <w:right w:val="none" w:sz="0" w:space="0" w:color="auto"/>
      </w:divBdr>
    </w:div>
    <w:div w:id="1676301105">
      <w:bodyDiv w:val="1"/>
      <w:marLeft w:val="0"/>
      <w:marRight w:val="0"/>
      <w:marTop w:val="0"/>
      <w:marBottom w:val="0"/>
      <w:divBdr>
        <w:top w:val="none" w:sz="0" w:space="0" w:color="auto"/>
        <w:left w:val="none" w:sz="0" w:space="0" w:color="auto"/>
        <w:bottom w:val="none" w:sz="0" w:space="0" w:color="auto"/>
        <w:right w:val="none" w:sz="0" w:space="0" w:color="auto"/>
      </w:divBdr>
    </w:div>
    <w:div w:id="1777677165">
      <w:bodyDiv w:val="1"/>
      <w:marLeft w:val="0"/>
      <w:marRight w:val="0"/>
      <w:marTop w:val="0"/>
      <w:marBottom w:val="0"/>
      <w:divBdr>
        <w:top w:val="none" w:sz="0" w:space="0" w:color="auto"/>
        <w:left w:val="none" w:sz="0" w:space="0" w:color="auto"/>
        <w:bottom w:val="none" w:sz="0" w:space="0" w:color="auto"/>
        <w:right w:val="none" w:sz="0" w:space="0" w:color="auto"/>
      </w:divBdr>
    </w:div>
    <w:div w:id="1859346390">
      <w:bodyDiv w:val="1"/>
      <w:marLeft w:val="0"/>
      <w:marRight w:val="0"/>
      <w:marTop w:val="0"/>
      <w:marBottom w:val="0"/>
      <w:divBdr>
        <w:top w:val="none" w:sz="0" w:space="0" w:color="auto"/>
        <w:left w:val="none" w:sz="0" w:space="0" w:color="auto"/>
        <w:bottom w:val="none" w:sz="0" w:space="0" w:color="auto"/>
        <w:right w:val="none" w:sz="0" w:space="0" w:color="auto"/>
      </w:divBdr>
    </w:div>
    <w:div w:id="1871531631">
      <w:bodyDiv w:val="1"/>
      <w:marLeft w:val="0"/>
      <w:marRight w:val="0"/>
      <w:marTop w:val="0"/>
      <w:marBottom w:val="0"/>
      <w:divBdr>
        <w:top w:val="none" w:sz="0" w:space="0" w:color="auto"/>
        <w:left w:val="none" w:sz="0" w:space="0" w:color="auto"/>
        <w:bottom w:val="none" w:sz="0" w:space="0" w:color="auto"/>
        <w:right w:val="none" w:sz="0" w:space="0" w:color="auto"/>
      </w:divBdr>
    </w:div>
    <w:div w:id="2014214497">
      <w:bodyDiv w:val="1"/>
      <w:marLeft w:val="0"/>
      <w:marRight w:val="0"/>
      <w:marTop w:val="0"/>
      <w:marBottom w:val="0"/>
      <w:divBdr>
        <w:top w:val="none" w:sz="0" w:space="0" w:color="auto"/>
        <w:left w:val="none" w:sz="0" w:space="0" w:color="auto"/>
        <w:bottom w:val="none" w:sz="0" w:space="0" w:color="auto"/>
        <w:right w:val="none" w:sz="0" w:space="0" w:color="auto"/>
      </w:divBdr>
    </w:div>
    <w:div w:id="2075740345">
      <w:bodyDiv w:val="1"/>
      <w:marLeft w:val="0"/>
      <w:marRight w:val="0"/>
      <w:marTop w:val="0"/>
      <w:marBottom w:val="0"/>
      <w:divBdr>
        <w:top w:val="none" w:sz="0" w:space="0" w:color="auto"/>
        <w:left w:val="none" w:sz="0" w:space="0" w:color="auto"/>
        <w:bottom w:val="none" w:sz="0" w:space="0" w:color="auto"/>
        <w:right w:val="none" w:sz="0" w:space="0" w:color="auto"/>
      </w:divBdr>
    </w:div>
    <w:div w:id="21384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Natalis_de_Waill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pt.wikipedia.org/wiki/Natalis_de_Wailly" TargetMode="External"/><Relationship Id="rId4" Type="http://schemas.openxmlformats.org/officeDocument/2006/relationships/settings" Target="settings.xml"/><Relationship Id="rId9" Type="http://schemas.openxmlformats.org/officeDocument/2006/relationships/hyperlink" Target="http://pt.wikipedia.org/wiki/Natalis_de_Wailly"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9488</Words>
  <Characters>51237</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ziin</dc:creator>
  <cp:lastModifiedBy>Admin</cp:lastModifiedBy>
  <cp:revision>2</cp:revision>
  <dcterms:created xsi:type="dcterms:W3CDTF">2019-09-04T18:41:00Z</dcterms:created>
  <dcterms:modified xsi:type="dcterms:W3CDTF">2019-09-04T18:41:00Z</dcterms:modified>
</cp:coreProperties>
</file>